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E3" w:rsidRDefault="00BE52E3" w:rsidP="00BE52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общеобразовательное автономное учреждение</w:t>
      </w:r>
    </w:p>
    <w:p w:rsidR="00BE52E3" w:rsidRDefault="00BE52E3" w:rsidP="00BE52E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«Средняя общеобразовательная </w:t>
      </w:r>
      <w:proofErr w:type="gramStart"/>
      <w:r>
        <w:rPr>
          <w:b/>
          <w:bCs/>
          <w:sz w:val="24"/>
          <w:szCs w:val="24"/>
        </w:rPr>
        <w:t>школа  №</w:t>
      </w:r>
      <w:proofErr w:type="gramEnd"/>
      <w:r>
        <w:rPr>
          <w:b/>
          <w:bCs/>
          <w:sz w:val="24"/>
          <w:szCs w:val="24"/>
        </w:rPr>
        <w:t>17  г. Новотроицка Оренбургской области»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350"/>
      </w:tblGrid>
      <w:tr w:rsidR="00BE52E3" w:rsidTr="00BE52E3">
        <w:tc>
          <w:tcPr>
            <w:tcW w:w="5005" w:type="dxa"/>
          </w:tcPr>
          <w:p w:rsidR="00BE52E3" w:rsidRDefault="00BE5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BE52E3" w:rsidRDefault="00BE5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BE52E3" w:rsidRDefault="00BE5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«СОШ № 17 г. Новотроицка»</w:t>
            </w:r>
          </w:p>
          <w:p w:rsidR="00BE52E3" w:rsidRDefault="00BE52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Протокол  №</w:t>
            </w:r>
            <w:proofErr w:type="gramEnd"/>
            <w:r>
              <w:rPr>
                <w:sz w:val="24"/>
                <w:szCs w:val="24"/>
              </w:rPr>
              <w:t xml:space="preserve"> 3 от 05.11.2024 г</w:t>
            </w:r>
          </w:p>
          <w:p w:rsidR="00BE52E3" w:rsidRDefault="00BE52E3">
            <w:pPr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BE52E3" w:rsidRDefault="00BE5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УТВЕРЖДЕНО:</w:t>
            </w:r>
          </w:p>
          <w:p w:rsidR="00BE52E3" w:rsidRDefault="00BE52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BE52E3" w:rsidRDefault="00BE5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«СОШ № 17 г. Новотроицка»</w:t>
            </w:r>
          </w:p>
          <w:p w:rsidR="00BE52E3" w:rsidRDefault="00BE5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/Л.С. </w:t>
            </w:r>
            <w:proofErr w:type="spellStart"/>
            <w:r>
              <w:rPr>
                <w:sz w:val="24"/>
                <w:szCs w:val="24"/>
              </w:rPr>
              <w:t>Бахтиярова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BE52E3" w:rsidRDefault="00BE5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подпись      расшифровка подписи</w:t>
            </w:r>
          </w:p>
          <w:p w:rsidR="00BE52E3" w:rsidRDefault="00BE5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01-11/</w:t>
            </w:r>
            <w:r>
              <w:rPr>
                <w:color w:val="FF0000"/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 xml:space="preserve"> от 05.11.2024 г.</w:t>
            </w:r>
          </w:p>
          <w:p w:rsidR="00BE52E3" w:rsidRDefault="00BE52E3">
            <w:pPr>
              <w:rPr>
                <w:sz w:val="24"/>
                <w:szCs w:val="24"/>
              </w:rPr>
            </w:pPr>
          </w:p>
        </w:tc>
      </w:tr>
      <w:tr w:rsidR="00BE52E3" w:rsidTr="00BE52E3">
        <w:tc>
          <w:tcPr>
            <w:tcW w:w="5005" w:type="dxa"/>
            <w:hideMark/>
          </w:tcPr>
          <w:p w:rsidR="00BE52E3" w:rsidRDefault="00BE52E3">
            <w:pPr>
              <w:tabs>
                <w:tab w:val="left" w:pos="1134"/>
              </w:tabs>
              <w:adjustRightInd w:val="0"/>
              <w:snapToGrid w:val="0"/>
              <w:jc w:val="center"/>
            </w:pPr>
            <w:r>
              <w:t>Принято с учетом мнения Совета родителей (законных представителей)</w:t>
            </w:r>
          </w:p>
          <w:p w:rsidR="00BE52E3" w:rsidRDefault="00BE52E3">
            <w:pPr>
              <w:jc w:val="center"/>
              <w:rPr>
                <w:b/>
                <w:sz w:val="24"/>
                <w:szCs w:val="24"/>
              </w:rPr>
            </w:pPr>
            <w:r>
              <w:t>Решение от «01» ноября 2024 №2</w:t>
            </w:r>
          </w:p>
        </w:tc>
        <w:tc>
          <w:tcPr>
            <w:tcW w:w="4350" w:type="dxa"/>
            <w:hideMark/>
          </w:tcPr>
          <w:p w:rsidR="00BE52E3" w:rsidRDefault="00BE52E3">
            <w:pPr>
              <w:jc w:val="center"/>
            </w:pPr>
            <w:r>
              <w:t xml:space="preserve">Принято с учетом мнения Совета обучающихся </w:t>
            </w:r>
          </w:p>
          <w:p w:rsidR="00BE52E3" w:rsidRDefault="00BE52E3">
            <w:pPr>
              <w:jc w:val="center"/>
              <w:rPr>
                <w:b/>
                <w:sz w:val="24"/>
                <w:szCs w:val="24"/>
              </w:rPr>
            </w:pPr>
            <w:r>
              <w:t>Протокол от «01» ноября 2024 № 1</w:t>
            </w:r>
          </w:p>
        </w:tc>
      </w:tr>
    </w:tbl>
    <w:p w:rsidR="00BE52E3" w:rsidRDefault="00BE52E3" w:rsidP="00BE52E3">
      <w:pPr>
        <w:pStyle w:val="a6"/>
        <w:spacing w:after="0" w:line="240" w:lineRule="auto"/>
        <w:ind w:firstLine="709"/>
        <w:jc w:val="center"/>
        <w:rPr>
          <w:rFonts w:cs="Times New Roman"/>
        </w:rPr>
      </w:pPr>
    </w:p>
    <w:p w:rsidR="00146011" w:rsidRDefault="00FD663B">
      <w:pPr>
        <w:pStyle w:val="a4"/>
        <w:spacing w:before="252" w:line="322" w:lineRule="exact"/>
      </w:pPr>
      <w:bookmarkStart w:id="0" w:name="_GoBack"/>
      <w:bookmarkEnd w:id="0"/>
      <w:r>
        <w:t>ПОЛОЖЕНИЕ</w:t>
      </w:r>
    </w:p>
    <w:p w:rsidR="00146011" w:rsidRDefault="00FD663B">
      <w:pPr>
        <w:pStyle w:val="a4"/>
      </w:pPr>
      <w:r>
        <w:t>о Наблюдательном</w:t>
      </w:r>
      <w:r>
        <w:rPr>
          <w:spacing w:val="-3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</w:t>
      </w:r>
    </w:p>
    <w:p w:rsidR="00146011" w:rsidRDefault="00FD663B" w:rsidP="00FD663B">
      <w:pPr>
        <w:pStyle w:val="a5"/>
        <w:numPr>
          <w:ilvl w:val="0"/>
          <w:numId w:val="1"/>
        </w:numPr>
        <w:tabs>
          <w:tab w:val="left" w:pos="202"/>
        </w:tabs>
        <w:spacing w:before="252" w:line="274" w:lineRule="exact"/>
        <w:ind w:left="0" w:right="0" w:firstLine="567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146011" w:rsidRPr="00FD663B" w:rsidRDefault="00FD663B" w:rsidP="00FD663B">
      <w:pPr>
        <w:ind w:firstLine="567"/>
        <w:jc w:val="both"/>
        <w:rPr>
          <w:sz w:val="24"/>
          <w:szCs w:val="24"/>
        </w:rPr>
      </w:pPr>
      <w:r w:rsidRPr="00FD663B">
        <w:rPr>
          <w:sz w:val="24"/>
          <w:szCs w:val="24"/>
        </w:rPr>
        <w:t>В целях содействия осуществлению самоуправленческих начал, реализации прав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автономии образовательной организации в решении вопросов, способствующих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организации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образовательной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деятельности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и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финансово-хозяйственной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деятельности, расширению коллегиальных, демократических форм управления и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воплощению в жизнь государственно-общественных принципов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управления в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bCs/>
          <w:sz w:val="24"/>
          <w:szCs w:val="24"/>
        </w:rPr>
        <w:t>Муниципальном общеобразовательном автономном учреждении  «Средняя общеобразовательная школа  №17  г. Новотроицка Оренбургской области»</w:t>
      </w:r>
      <w:r w:rsidRPr="00FD663B">
        <w:rPr>
          <w:spacing w:val="-9"/>
          <w:sz w:val="24"/>
          <w:szCs w:val="24"/>
        </w:rPr>
        <w:t xml:space="preserve"> </w:t>
      </w:r>
      <w:r w:rsidRPr="00FD663B">
        <w:rPr>
          <w:sz w:val="24"/>
          <w:szCs w:val="24"/>
        </w:rPr>
        <w:t>(далее</w:t>
      </w:r>
      <w:r w:rsidRPr="00FD663B">
        <w:rPr>
          <w:spacing w:val="2"/>
          <w:sz w:val="24"/>
          <w:szCs w:val="24"/>
        </w:rPr>
        <w:t xml:space="preserve"> </w:t>
      </w:r>
      <w:r w:rsidRPr="00FD663B">
        <w:rPr>
          <w:sz w:val="24"/>
          <w:szCs w:val="24"/>
        </w:rPr>
        <w:t>–</w:t>
      </w:r>
      <w:r w:rsidRPr="00FD663B">
        <w:rPr>
          <w:spacing w:val="-1"/>
          <w:sz w:val="24"/>
          <w:szCs w:val="24"/>
        </w:rPr>
        <w:t xml:space="preserve"> </w:t>
      </w:r>
      <w:r w:rsidRPr="00FD663B">
        <w:rPr>
          <w:sz w:val="24"/>
          <w:szCs w:val="24"/>
        </w:rPr>
        <w:t>Учреждении)</w:t>
      </w:r>
      <w:r w:rsidRPr="00FD663B">
        <w:rPr>
          <w:spacing w:val="-3"/>
          <w:sz w:val="24"/>
          <w:szCs w:val="24"/>
        </w:rPr>
        <w:t xml:space="preserve"> </w:t>
      </w:r>
      <w:r w:rsidRPr="00FD663B">
        <w:rPr>
          <w:sz w:val="24"/>
          <w:szCs w:val="24"/>
        </w:rPr>
        <w:t>создается</w:t>
      </w:r>
      <w:r w:rsidRPr="00FD663B">
        <w:rPr>
          <w:spacing w:val="-1"/>
          <w:sz w:val="24"/>
          <w:szCs w:val="24"/>
        </w:rPr>
        <w:t xml:space="preserve"> </w:t>
      </w:r>
      <w:r w:rsidRPr="00FD663B">
        <w:rPr>
          <w:sz w:val="24"/>
          <w:szCs w:val="24"/>
        </w:rPr>
        <w:t>Наблюдательный</w:t>
      </w:r>
      <w:r w:rsidRPr="00FD663B">
        <w:rPr>
          <w:spacing w:val="-1"/>
          <w:sz w:val="24"/>
          <w:szCs w:val="24"/>
        </w:rPr>
        <w:t xml:space="preserve"> </w:t>
      </w:r>
      <w:r w:rsidRPr="00FD663B">
        <w:rPr>
          <w:sz w:val="24"/>
          <w:szCs w:val="24"/>
        </w:rPr>
        <w:t>совет.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054"/>
        </w:tabs>
        <w:ind w:left="0" w:right="124" w:firstLine="567"/>
        <w:jc w:val="both"/>
        <w:rPr>
          <w:sz w:val="24"/>
        </w:rPr>
      </w:pPr>
      <w:r w:rsidRPr="00FD663B">
        <w:rPr>
          <w:sz w:val="24"/>
          <w:szCs w:val="24"/>
        </w:rPr>
        <w:tab/>
        <w:t>В состав Совета входит</w:t>
      </w:r>
      <w:r w:rsidRPr="00FD663B">
        <w:rPr>
          <w:spacing w:val="1"/>
          <w:sz w:val="24"/>
          <w:szCs w:val="24"/>
        </w:rPr>
        <w:t xml:space="preserve"> </w:t>
      </w:r>
      <w:r w:rsidRPr="00FD663B">
        <w:rPr>
          <w:sz w:val="24"/>
          <w:szCs w:val="24"/>
        </w:rPr>
        <w:t>не менее чем пять и не более чем одиннадцать членов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для расширения финансовой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условиях ФГОС при обеспечении требуемого уровня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 г. Новотроицк,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КУМИ,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представители общественности, в том числе лица, имеющие заслуги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и достижения в сфере образования. В состав Наблюдательного совета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в составе Наблюдательного совета не должно превышать одну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 от общего числа членов Наблюдательного совета Учреждения.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 из числа представителей органов местного самоуправления 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Управления образования. Количество представителей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30" w:firstLine="567"/>
        <w:jc w:val="both"/>
        <w:rPr>
          <w:sz w:val="24"/>
        </w:rPr>
      </w:pPr>
      <w:r>
        <w:rPr>
          <w:sz w:val="24"/>
        </w:rPr>
        <w:t>Срок полномочий Наблюдательного совета Учреждения не может быть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firstLine="567"/>
        <w:jc w:val="both"/>
        <w:rPr>
          <w:sz w:val="24"/>
        </w:rPr>
      </w:pP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30" w:firstLine="56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6" w:firstLine="567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неснятую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непогашенную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судимость.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firstLine="567"/>
        <w:jc w:val="both"/>
        <w:rPr>
          <w:sz w:val="24"/>
        </w:rPr>
      </w:pPr>
      <w:r>
        <w:rPr>
          <w:sz w:val="24"/>
        </w:rPr>
        <w:t>Учреждение не вправе выплачивать членам Наблюдательного совета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31" w:firstLine="567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гражданами.</w:t>
      </w:r>
    </w:p>
    <w:p w:rsidR="00146011" w:rsidRDefault="00FD663B" w:rsidP="00CD3F84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spacing w:before="67"/>
        <w:ind w:left="0" w:right="131" w:firstLine="567"/>
        <w:jc w:val="both"/>
      </w:pPr>
      <w:r w:rsidRPr="00FD663B">
        <w:rPr>
          <w:sz w:val="24"/>
        </w:rPr>
        <w:t>Решение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о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назначении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членов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Наблюдательного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совета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Учреждения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или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досрочном прекращении их полномочий принимается Управлением образования.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Решение</w:t>
      </w:r>
      <w:r w:rsidRPr="00FD663B">
        <w:rPr>
          <w:spacing w:val="37"/>
          <w:sz w:val="24"/>
        </w:rPr>
        <w:t xml:space="preserve"> </w:t>
      </w:r>
      <w:r w:rsidRPr="00FD663B">
        <w:rPr>
          <w:sz w:val="24"/>
        </w:rPr>
        <w:t>о</w:t>
      </w:r>
      <w:r w:rsidRPr="00FD663B">
        <w:rPr>
          <w:spacing w:val="38"/>
          <w:sz w:val="24"/>
        </w:rPr>
        <w:t xml:space="preserve"> </w:t>
      </w:r>
      <w:r w:rsidRPr="00FD663B">
        <w:rPr>
          <w:sz w:val="24"/>
        </w:rPr>
        <w:t>назначении</w:t>
      </w:r>
      <w:r w:rsidRPr="00FD663B">
        <w:rPr>
          <w:spacing w:val="37"/>
          <w:sz w:val="24"/>
        </w:rPr>
        <w:t xml:space="preserve"> </w:t>
      </w:r>
      <w:r w:rsidRPr="00FD663B">
        <w:rPr>
          <w:sz w:val="24"/>
        </w:rPr>
        <w:t>представителя</w:t>
      </w:r>
      <w:r w:rsidRPr="00FD663B">
        <w:rPr>
          <w:spacing w:val="38"/>
          <w:sz w:val="24"/>
        </w:rPr>
        <w:t xml:space="preserve"> </w:t>
      </w:r>
      <w:r w:rsidRPr="00FD663B">
        <w:rPr>
          <w:sz w:val="24"/>
        </w:rPr>
        <w:t>работников</w:t>
      </w:r>
      <w:r w:rsidRPr="00FD663B">
        <w:rPr>
          <w:spacing w:val="38"/>
          <w:sz w:val="24"/>
        </w:rPr>
        <w:t xml:space="preserve"> </w:t>
      </w:r>
      <w:r w:rsidRPr="00FD663B">
        <w:rPr>
          <w:sz w:val="24"/>
        </w:rPr>
        <w:t>Учреждения</w:t>
      </w:r>
      <w:r w:rsidRPr="00FD663B">
        <w:rPr>
          <w:spacing w:val="38"/>
          <w:sz w:val="24"/>
        </w:rPr>
        <w:t xml:space="preserve"> </w:t>
      </w:r>
      <w:r w:rsidRPr="00FD663B">
        <w:rPr>
          <w:sz w:val="24"/>
        </w:rPr>
        <w:t xml:space="preserve">членом </w:t>
      </w:r>
      <w:r>
        <w:t>Наблюдательного</w:t>
      </w:r>
      <w:r w:rsidRPr="00FD663B">
        <w:rPr>
          <w:spacing w:val="1"/>
        </w:rPr>
        <w:t xml:space="preserve"> </w:t>
      </w:r>
      <w:r>
        <w:t>совета</w:t>
      </w:r>
      <w:r w:rsidRPr="00FD663B">
        <w:rPr>
          <w:spacing w:val="1"/>
        </w:rPr>
        <w:t xml:space="preserve"> </w:t>
      </w:r>
      <w:r>
        <w:t>или</w:t>
      </w:r>
      <w:r w:rsidRPr="00FD663B">
        <w:rPr>
          <w:spacing w:val="1"/>
        </w:rPr>
        <w:t xml:space="preserve"> </w:t>
      </w:r>
      <w:r>
        <w:t>досрочном</w:t>
      </w:r>
      <w:r w:rsidRPr="00FD663B">
        <w:rPr>
          <w:spacing w:val="1"/>
        </w:rPr>
        <w:t xml:space="preserve"> </w:t>
      </w:r>
      <w:r>
        <w:t>прекращении</w:t>
      </w:r>
      <w:r w:rsidRPr="00FD663B">
        <w:rPr>
          <w:spacing w:val="1"/>
        </w:rPr>
        <w:t xml:space="preserve"> </w:t>
      </w:r>
      <w:r>
        <w:t>его</w:t>
      </w:r>
      <w:r w:rsidRPr="00FD663B">
        <w:rPr>
          <w:spacing w:val="1"/>
        </w:rPr>
        <w:t xml:space="preserve"> </w:t>
      </w:r>
      <w:r>
        <w:t>полномочий</w:t>
      </w:r>
      <w:r w:rsidRPr="00FD663B">
        <w:rPr>
          <w:spacing w:val="1"/>
        </w:rPr>
        <w:t xml:space="preserve"> </w:t>
      </w:r>
      <w:r>
        <w:t>принимается</w:t>
      </w:r>
      <w:r w:rsidRPr="00FD663B">
        <w:rPr>
          <w:spacing w:val="-1"/>
        </w:rPr>
        <w:t xml:space="preserve"> </w:t>
      </w:r>
      <w:r>
        <w:t>на</w:t>
      </w:r>
      <w:r w:rsidRPr="00FD663B">
        <w:rPr>
          <w:spacing w:val="-1"/>
        </w:rPr>
        <w:t xml:space="preserve"> </w:t>
      </w:r>
      <w:r>
        <w:t>общем</w:t>
      </w:r>
      <w:r w:rsidRPr="00FD663B">
        <w:rPr>
          <w:spacing w:val="1"/>
        </w:rPr>
        <w:t xml:space="preserve"> </w:t>
      </w:r>
      <w:r>
        <w:t>собрании коллектива.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618"/>
        </w:tabs>
        <w:ind w:left="0" w:firstLine="567"/>
        <w:jc w:val="both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досрочно: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right="0" w:firstLine="56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своих обязанностей по состоянию здоровья или по причине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right="127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618"/>
        </w:tabs>
        <w:ind w:left="0" w:firstLine="567"/>
        <w:jc w:val="both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 органа местного самоуправления и состоящего с этим органом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отношениях: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spacing w:before="1"/>
        <w:ind w:left="0" w:right="0" w:firstLine="567"/>
        <w:rPr>
          <w:sz w:val="24"/>
        </w:rPr>
      </w:pPr>
      <w:r>
        <w:rPr>
          <w:sz w:val="24"/>
        </w:rPr>
        <w:t>прекращаются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right="130" w:firstLine="567"/>
        <w:rPr>
          <w:sz w:val="24"/>
        </w:rPr>
      </w:pP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618"/>
        </w:tabs>
        <w:ind w:left="0" w:right="126" w:firstLine="567"/>
        <w:jc w:val="both"/>
        <w:rPr>
          <w:sz w:val="24"/>
        </w:rPr>
      </w:pPr>
      <w:r>
        <w:rPr>
          <w:sz w:val="24"/>
        </w:rPr>
        <w:t>Вакантные места, образовавшиеся в Наблюдательном совете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оставшийся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618"/>
        </w:tabs>
        <w:ind w:left="0" w:right="124" w:firstLine="567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Наблюдательного совета 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618"/>
        </w:tabs>
        <w:ind w:left="0" w:right="130" w:firstLine="567"/>
        <w:jc w:val="both"/>
        <w:rPr>
          <w:sz w:val="24"/>
        </w:rPr>
      </w:pP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избран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Наблюдательного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618"/>
        </w:tabs>
        <w:ind w:left="0" w:right="125" w:firstLine="567"/>
        <w:jc w:val="both"/>
        <w:rPr>
          <w:sz w:val="24"/>
        </w:rPr>
      </w:pPr>
      <w:r>
        <w:rPr>
          <w:sz w:val="24"/>
        </w:rPr>
        <w:t>Наблюдательный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переизбрать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618"/>
        </w:tabs>
        <w:ind w:left="0" w:firstLine="567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Наблюдательного совета Учреждения, созывает его заседания, председательствует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организует 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618"/>
        </w:tabs>
        <w:ind w:left="0" w:right="125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146011" w:rsidP="00FD663B">
      <w:pPr>
        <w:pStyle w:val="a3"/>
        <w:tabs>
          <w:tab w:val="left" w:pos="202"/>
        </w:tabs>
        <w:spacing w:before="10"/>
        <w:ind w:left="0" w:firstLine="567"/>
        <w:jc w:val="left"/>
        <w:rPr>
          <w:sz w:val="23"/>
        </w:rPr>
      </w:pPr>
    </w:p>
    <w:p w:rsidR="00146011" w:rsidRPr="00FD663B" w:rsidRDefault="00FD663B" w:rsidP="00FD663B">
      <w:pPr>
        <w:pStyle w:val="a5"/>
        <w:numPr>
          <w:ilvl w:val="0"/>
          <w:numId w:val="1"/>
        </w:numPr>
        <w:tabs>
          <w:tab w:val="left" w:pos="202"/>
        </w:tabs>
        <w:ind w:left="0" w:right="0" w:firstLine="567"/>
        <w:jc w:val="both"/>
        <w:rPr>
          <w:b/>
          <w:sz w:val="24"/>
        </w:rPr>
      </w:pPr>
      <w:r w:rsidRPr="00FD663B">
        <w:rPr>
          <w:b/>
          <w:sz w:val="24"/>
        </w:rPr>
        <w:t>Деятельность</w:t>
      </w:r>
      <w:r w:rsidRPr="00FD663B">
        <w:rPr>
          <w:b/>
          <w:spacing w:val="-2"/>
          <w:sz w:val="24"/>
        </w:rPr>
        <w:t xml:space="preserve"> </w:t>
      </w:r>
      <w:r w:rsidRPr="00FD663B">
        <w:rPr>
          <w:b/>
          <w:sz w:val="24"/>
        </w:rPr>
        <w:t>Наблюдательного</w:t>
      </w:r>
      <w:r w:rsidRPr="00FD663B">
        <w:rPr>
          <w:b/>
          <w:spacing w:val="-3"/>
          <w:sz w:val="24"/>
        </w:rPr>
        <w:t xml:space="preserve"> </w:t>
      </w:r>
      <w:r w:rsidRPr="00FD663B">
        <w:rPr>
          <w:b/>
          <w:sz w:val="24"/>
        </w:rPr>
        <w:t>совета</w:t>
      </w:r>
      <w:r w:rsidRPr="00FD663B">
        <w:rPr>
          <w:b/>
          <w:spacing w:val="-4"/>
          <w:sz w:val="24"/>
        </w:rPr>
        <w:t xml:space="preserve"> </w:t>
      </w:r>
      <w:r w:rsidRPr="00FD663B">
        <w:rPr>
          <w:b/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0" w:firstLine="567"/>
        <w:jc w:val="both"/>
        <w:rPr>
          <w:sz w:val="24"/>
        </w:rPr>
      </w:pPr>
      <w:r>
        <w:rPr>
          <w:sz w:val="24"/>
        </w:rPr>
        <w:t>Наблюдательный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рассматривает: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right="132" w:firstLine="567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spacing w:before="1"/>
        <w:ind w:left="0" w:right="129" w:firstLine="567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и ликвидации филиалов Учреждения, об открытии и о закрытии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right="129" w:firstLine="567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firstLine="567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изъятии имущества, закрепленного за Учреждением на праве 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right="124" w:firstLine="567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в уставный (складочный) капитал других юридических лиц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участника;</w:t>
      </w:r>
    </w:p>
    <w:p w:rsidR="00146011" w:rsidRPr="00FD663B" w:rsidRDefault="00FD663B" w:rsidP="00FC4F77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spacing w:before="67"/>
        <w:ind w:left="0" w:right="133" w:firstLine="567"/>
        <w:rPr>
          <w:sz w:val="24"/>
        </w:rPr>
      </w:pPr>
      <w:r w:rsidRPr="00FD663B">
        <w:rPr>
          <w:sz w:val="24"/>
        </w:rPr>
        <w:t>проект</w:t>
      </w:r>
      <w:r w:rsidRPr="00FD663B">
        <w:rPr>
          <w:spacing w:val="-5"/>
          <w:sz w:val="24"/>
        </w:rPr>
        <w:t xml:space="preserve"> </w:t>
      </w:r>
      <w:r w:rsidRPr="00FD663B">
        <w:rPr>
          <w:sz w:val="24"/>
        </w:rPr>
        <w:t>плана</w:t>
      </w:r>
      <w:r w:rsidRPr="00FD663B">
        <w:rPr>
          <w:spacing w:val="-5"/>
          <w:sz w:val="24"/>
        </w:rPr>
        <w:t xml:space="preserve"> </w:t>
      </w:r>
      <w:r w:rsidRPr="00FD663B">
        <w:rPr>
          <w:sz w:val="24"/>
        </w:rPr>
        <w:t>финансово-хозяйственной</w:t>
      </w:r>
      <w:r w:rsidRPr="00FD663B">
        <w:rPr>
          <w:spacing w:val="-6"/>
          <w:sz w:val="24"/>
        </w:rPr>
        <w:t xml:space="preserve"> </w:t>
      </w:r>
      <w:r w:rsidRPr="00FD663B">
        <w:rPr>
          <w:sz w:val="24"/>
        </w:rPr>
        <w:t>деятельности</w:t>
      </w:r>
      <w:r w:rsidRPr="00FD663B">
        <w:rPr>
          <w:spacing w:val="-4"/>
          <w:sz w:val="24"/>
        </w:rPr>
        <w:t xml:space="preserve"> </w:t>
      </w:r>
      <w:r w:rsidRPr="00FD663B">
        <w:rPr>
          <w:sz w:val="24"/>
        </w:rPr>
        <w:t>Учреждения; по представлению руководителя Учреждения проекты отчетов о деятельности</w:t>
      </w:r>
      <w:r w:rsidRPr="00FD663B">
        <w:rPr>
          <w:spacing w:val="-57"/>
          <w:sz w:val="24"/>
        </w:rPr>
        <w:t xml:space="preserve"> </w:t>
      </w:r>
      <w:r w:rsidRPr="00FD663B">
        <w:rPr>
          <w:sz w:val="24"/>
        </w:rPr>
        <w:t xml:space="preserve">Учреждения и об </w:t>
      </w:r>
      <w:r w:rsidRPr="00FD663B">
        <w:rPr>
          <w:sz w:val="24"/>
        </w:rPr>
        <w:lastRenderedPageBreak/>
        <w:t>использовании его имущества, об исполнении плана его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финансово-хозяйственной деятельности, годовую бухгалтерскую отчетность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Учреждения;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right="127" w:firstLine="567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 имуществом, которым в соответствии с частями 2 и 6 статьи 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03.11.2006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№174-ФЗ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2"/>
        </w:tabs>
        <w:ind w:left="0" w:right="0" w:firstLine="567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сделок;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1"/>
          <w:tab w:val="left" w:pos="1462"/>
        </w:tabs>
        <w:ind w:left="0" w:right="133" w:firstLine="567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21"/>
          <w:sz w:val="24"/>
        </w:rPr>
        <w:t xml:space="preserve"> </w:t>
      </w:r>
      <w:r>
        <w:rPr>
          <w:sz w:val="24"/>
        </w:rPr>
        <w:t>сделок,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 заинтересованность;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1"/>
          <w:tab w:val="left" w:pos="1462"/>
        </w:tabs>
        <w:ind w:left="0" w:right="129" w:firstLine="567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25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открыть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счета;</w:t>
      </w:r>
    </w:p>
    <w:p w:rsidR="00146011" w:rsidRDefault="00FD663B" w:rsidP="00FD663B">
      <w:pPr>
        <w:pStyle w:val="a5"/>
        <w:numPr>
          <w:ilvl w:val="2"/>
          <w:numId w:val="1"/>
        </w:numPr>
        <w:tabs>
          <w:tab w:val="left" w:pos="202"/>
          <w:tab w:val="left" w:pos="1461"/>
          <w:tab w:val="left" w:pos="1462"/>
        </w:tabs>
        <w:spacing w:before="1"/>
        <w:ind w:left="0" w:right="132" w:firstLine="567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5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6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6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аудиторской организации.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5" w:firstLine="567"/>
        <w:jc w:val="both"/>
        <w:rPr>
          <w:sz w:val="24"/>
        </w:rPr>
      </w:pPr>
      <w:r>
        <w:rPr>
          <w:sz w:val="24"/>
        </w:rPr>
        <w:t>По вопросам, указанным в пунктах 1 - 4 и 8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2.1.1.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3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2.1.1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2.1.1.,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Наблюдательный совет Учреждения дает заключение. Руководитель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firstLine="567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2.1.1.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4" w:firstLine="567"/>
        <w:jc w:val="both"/>
        <w:rPr>
          <w:sz w:val="24"/>
        </w:rPr>
      </w:pPr>
      <w:r>
        <w:rPr>
          <w:sz w:val="24"/>
        </w:rPr>
        <w:t>По вопросам, указанным в подпунктах 9, 10 и 12 пункта 2.1.1., Наблюдательный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firstLine="567"/>
        <w:jc w:val="both"/>
        <w:rPr>
          <w:sz w:val="24"/>
        </w:rPr>
      </w:pPr>
      <w:r>
        <w:rPr>
          <w:sz w:val="24"/>
        </w:rPr>
        <w:t>Рекомендации и заключения по вопросам, указанным в пунктах 1 - 8 и 11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2.1.1.,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3" w:firstLine="567"/>
        <w:jc w:val="both"/>
        <w:rPr>
          <w:sz w:val="24"/>
        </w:rPr>
      </w:pPr>
      <w:r>
        <w:rPr>
          <w:sz w:val="24"/>
        </w:rPr>
        <w:t>Решения по вопросам, указанным в подпунктах 9 и 12 пункта 2.1.1.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 членов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7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2.1.1.,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Наблюдательным советом Учреждения в порядке, установленном частями 1 и 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5" w:firstLine="567"/>
        <w:jc w:val="both"/>
        <w:rPr>
          <w:sz w:val="24"/>
        </w:rPr>
      </w:pP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пунктом 2.1.1 статьи, не могут быть переданы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1618"/>
        </w:tabs>
        <w:ind w:left="0" w:right="124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146011" w:rsidP="00FD663B">
      <w:pPr>
        <w:pStyle w:val="a3"/>
        <w:tabs>
          <w:tab w:val="left" w:pos="202"/>
        </w:tabs>
        <w:spacing w:before="11"/>
        <w:ind w:left="0" w:firstLine="567"/>
        <w:jc w:val="left"/>
        <w:rPr>
          <w:sz w:val="23"/>
        </w:rPr>
      </w:pPr>
    </w:p>
    <w:p w:rsidR="00146011" w:rsidRPr="00FD663B" w:rsidRDefault="00FD663B" w:rsidP="00FD663B">
      <w:pPr>
        <w:pStyle w:val="a5"/>
        <w:numPr>
          <w:ilvl w:val="0"/>
          <w:numId w:val="1"/>
        </w:numPr>
        <w:tabs>
          <w:tab w:val="left" w:pos="202"/>
        </w:tabs>
        <w:ind w:left="0" w:right="0" w:firstLine="567"/>
        <w:jc w:val="both"/>
        <w:rPr>
          <w:b/>
          <w:sz w:val="24"/>
        </w:rPr>
      </w:pPr>
      <w:r w:rsidRPr="00FD663B">
        <w:rPr>
          <w:b/>
          <w:sz w:val="24"/>
        </w:rPr>
        <w:t>Порядок</w:t>
      </w:r>
      <w:r w:rsidRPr="00FD663B">
        <w:rPr>
          <w:b/>
          <w:spacing w:val="-4"/>
          <w:sz w:val="24"/>
        </w:rPr>
        <w:t xml:space="preserve"> </w:t>
      </w:r>
      <w:r w:rsidRPr="00FD663B">
        <w:rPr>
          <w:b/>
          <w:sz w:val="24"/>
        </w:rPr>
        <w:t>проведения</w:t>
      </w:r>
      <w:r w:rsidRPr="00FD663B">
        <w:rPr>
          <w:b/>
          <w:spacing w:val="-4"/>
          <w:sz w:val="24"/>
        </w:rPr>
        <w:t xml:space="preserve"> </w:t>
      </w:r>
      <w:r w:rsidRPr="00FD663B">
        <w:rPr>
          <w:b/>
          <w:sz w:val="24"/>
        </w:rPr>
        <w:t>заседаний</w:t>
      </w:r>
      <w:r w:rsidRPr="00FD663B">
        <w:rPr>
          <w:b/>
          <w:spacing w:val="-1"/>
          <w:sz w:val="24"/>
        </w:rPr>
        <w:t xml:space="preserve"> </w:t>
      </w:r>
      <w:r w:rsidRPr="00FD663B">
        <w:rPr>
          <w:b/>
          <w:sz w:val="24"/>
        </w:rPr>
        <w:t>Наблюдательного</w:t>
      </w:r>
      <w:r w:rsidRPr="00FD663B">
        <w:rPr>
          <w:b/>
          <w:spacing w:val="-4"/>
          <w:sz w:val="24"/>
        </w:rPr>
        <w:t xml:space="preserve"> </w:t>
      </w:r>
      <w:r w:rsidRPr="00FD663B">
        <w:rPr>
          <w:b/>
          <w:sz w:val="24"/>
        </w:rPr>
        <w:t>совета</w:t>
      </w:r>
      <w:r w:rsidRPr="00FD663B">
        <w:rPr>
          <w:b/>
          <w:spacing w:val="-5"/>
          <w:sz w:val="24"/>
        </w:rPr>
        <w:t xml:space="preserve"> </w:t>
      </w:r>
      <w:r w:rsidRPr="00FD663B">
        <w:rPr>
          <w:b/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9" w:firstLine="56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квартал.</w:t>
      </w:r>
    </w:p>
    <w:p w:rsidR="00146011" w:rsidRPr="00FD663B" w:rsidRDefault="00FD663B" w:rsidP="00BE1EE5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spacing w:before="67"/>
        <w:ind w:left="0" w:right="123" w:firstLine="567"/>
        <w:jc w:val="both"/>
        <w:rPr>
          <w:sz w:val="24"/>
        </w:rPr>
      </w:pPr>
      <w:r w:rsidRPr="00FD663B">
        <w:rPr>
          <w:sz w:val="24"/>
        </w:rPr>
        <w:t>Заседание Наблюдательного совета Учреждения созывается его председателем по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собственной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инициативе,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по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требованию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Управления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образования,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члена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Наблюдательного</w:t>
      </w:r>
      <w:r w:rsidRPr="00FD663B">
        <w:rPr>
          <w:spacing w:val="-1"/>
          <w:sz w:val="24"/>
        </w:rPr>
        <w:t xml:space="preserve"> </w:t>
      </w:r>
      <w:r w:rsidRPr="00FD663B">
        <w:rPr>
          <w:sz w:val="24"/>
        </w:rPr>
        <w:t>совета</w:t>
      </w:r>
      <w:r w:rsidRPr="00FD663B">
        <w:rPr>
          <w:spacing w:val="-2"/>
          <w:sz w:val="24"/>
        </w:rPr>
        <w:t xml:space="preserve"> </w:t>
      </w:r>
      <w:r w:rsidRPr="00FD663B">
        <w:rPr>
          <w:sz w:val="24"/>
        </w:rPr>
        <w:t>Учреждения</w:t>
      </w:r>
      <w:r w:rsidRPr="00FD663B">
        <w:rPr>
          <w:spacing w:val="-1"/>
          <w:sz w:val="24"/>
        </w:rPr>
        <w:t xml:space="preserve"> </w:t>
      </w:r>
      <w:r w:rsidRPr="00FD663B">
        <w:rPr>
          <w:sz w:val="24"/>
        </w:rPr>
        <w:t>или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руководителя</w:t>
      </w:r>
      <w:r w:rsidRPr="00FD663B">
        <w:rPr>
          <w:spacing w:val="-2"/>
          <w:sz w:val="24"/>
        </w:rPr>
        <w:t xml:space="preserve"> </w:t>
      </w:r>
      <w:r w:rsidRPr="00FD663B">
        <w:rPr>
          <w:sz w:val="24"/>
        </w:rPr>
        <w:t>Учреждения. Порядок и сроки подготовки, созыва и проведения заседаний Наблюдательного</w:t>
      </w:r>
      <w:r w:rsidRPr="00FD663B">
        <w:rPr>
          <w:spacing w:val="1"/>
          <w:sz w:val="24"/>
        </w:rPr>
        <w:t xml:space="preserve"> </w:t>
      </w:r>
      <w:r w:rsidRPr="00FD663B">
        <w:rPr>
          <w:sz w:val="24"/>
        </w:rPr>
        <w:t>совета</w:t>
      </w:r>
      <w:r w:rsidRPr="00FD663B">
        <w:rPr>
          <w:spacing w:val="-2"/>
          <w:sz w:val="24"/>
        </w:rPr>
        <w:t xml:space="preserve"> </w:t>
      </w:r>
      <w:r w:rsidRPr="00FD663B">
        <w:rPr>
          <w:sz w:val="24"/>
        </w:rPr>
        <w:t>Учреждения.</w:t>
      </w:r>
    </w:p>
    <w:p w:rsidR="00146011" w:rsidRDefault="00FD663B" w:rsidP="00FD663B">
      <w:pPr>
        <w:pStyle w:val="a3"/>
        <w:tabs>
          <w:tab w:val="left" w:pos="202"/>
        </w:tabs>
        <w:ind w:left="0" w:right="131" w:firstLine="567"/>
      </w:pPr>
      <w:r>
        <w:t>Уведомление о проведении заседания Наблюдательного Совета направляется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(семь)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заседания.</w:t>
      </w:r>
    </w:p>
    <w:p w:rsidR="00146011" w:rsidRDefault="00FD663B" w:rsidP="00FD663B">
      <w:pPr>
        <w:pStyle w:val="a3"/>
        <w:tabs>
          <w:tab w:val="left" w:pos="202"/>
        </w:tabs>
        <w:ind w:left="0" w:right="124" w:firstLine="567"/>
      </w:pPr>
      <w:r>
        <w:t>Заседание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Учреждения.</w:t>
      </w:r>
    </w:p>
    <w:p w:rsidR="00146011" w:rsidRDefault="00FD663B" w:rsidP="00FD663B">
      <w:pPr>
        <w:pStyle w:val="a3"/>
        <w:tabs>
          <w:tab w:val="left" w:pos="202"/>
        </w:tabs>
        <w:ind w:left="0" w:right="126" w:firstLine="567"/>
      </w:pPr>
      <w:r>
        <w:t>Первое заседание Наблюдательного Совета после его создания, а также первое</w:t>
      </w:r>
      <w:r>
        <w:rPr>
          <w:spacing w:val="1"/>
        </w:rPr>
        <w:t xml:space="preserve"> </w:t>
      </w:r>
      <w:r>
        <w:lastRenderedPageBreak/>
        <w:t>заседание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Учредителя.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Учреждения. Иные приглашенные председателем 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Учреждения лица могут участвовать в заседании Наблюдательного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если против их присутствия не возражает более чем одна треть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spacing w:before="1"/>
        <w:ind w:left="0" w:right="123" w:firstLine="567"/>
        <w:jc w:val="both"/>
        <w:rPr>
          <w:sz w:val="24"/>
        </w:rPr>
      </w:pPr>
      <w:r>
        <w:rPr>
          <w:sz w:val="24"/>
        </w:rPr>
        <w:t>Заседание Наблюдательного совета Учреждения является правомочным, если все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и на заседании присутствует более половины членов Наблюдательного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7" w:firstLine="567"/>
        <w:jc w:val="both"/>
        <w:rPr>
          <w:sz w:val="24"/>
        </w:rPr>
      </w:pPr>
      <w:r>
        <w:rPr>
          <w:sz w:val="24"/>
        </w:rPr>
        <w:t>Каждый член Наблюдательного совета Учреждения имеет при голосовании 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голос.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46011" w:rsidRDefault="00FD663B" w:rsidP="00FD663B">
      <w:pPr>
        <w:pStyle w:val="a5"/>
        <w:numPr>
          <w:ilvl w:val="1"/>
          <w:numId w:val="1"/>
        </w:numPr>
        <w:tabs>
          <w:tab w:val="left" w:pos="202"/>
          <w:tab w:val="left" w:pos="994"/>
        </w:tabs>
        <w:ind w:left="0" w:right="127" w:firstLine="567"/>
        <w:jc w:val="both"/>
        <w:rPr>
          <w:sz w:val="24"/>
        </w:rPr>
      </w:pP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созывается по требованию Управления образования. До избрания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 по возрасту член Наблюдательного совета Учреждения,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работников Учреждения.</w:t>
      </w:r>
    </w:p>
    <w:p w:rsidR="00146011" w:rsidRDefault="00146011" w:rsidP="00FD663B">
      <w:pPr>
        <w:pStyle w:val="a3"/>
        <w:tabs>
          <w:tab w:val="left" w:pos="202"/>
        </w:tabs>
        <w:ind w:left="0" w:firstLine="567"/>
        <w:jc w:val="left"/>
        <w:rPr>
          <w:sz w:val="26"/>
        </w:rPr>
      </w:pPr>
    </w:p>
    <w:p w:rsidR="00146011" w:rsidRDefault="00FD663B" w:rsidP="00FD663B">
      <w:pPr>
        <w:tabs>
          <w:tab w:val="left" w:pos="202"/>
        </w:tabs>
        <w:ind w:firstLine="567"/>
        <w:rPr>
          <w:b/>
          <w:i/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Положения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принятия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нового</w:t>
      </w:r>
    </w:p>
    <w:sectPr w:rsidR="00146011" w:rsidSect="00FD663B">
      <w:pgSz w:w="11910" w:h="16840"/>
      <w:pgMar w:top="900" w:right="720" w:bottom="851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A201B"/>
    <w:multiLevelType w:val="multilevel"/>
    <w:tmpl w:val="5422F238"/>
    <w:lvl w:ilvl="0">
      <w:start w:val="1"/>
      <w:numFmt w:val="decimal"/>
      <w:lvlText w:val="%1."/>
      <w:lvlJc w:val="left"/>
      <w:pPr>
        <w:ind w:left="5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011"/>
    <w:rsid w:val="00146011"/>
    <w:rsid w:val="00BE52E3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33576-3DE2-4BC4-9EF0-2E7960B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4" w:hanging="4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49" w:right="14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4" w:right="128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00"/>
    </w:pPr>
  </w:style>
  <w:style w:type="paragraph" w:customStyle="1" w:styleId="a6">
    <w:name w:val="Базовый"/>
    <w:rsid w:val="00FD663B"/>
    <w:pPr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table" w:styleId="a7">
    <w:name w:val="Table Grid"/>
    <w:basedOn w:val="a1"/>
    <w:uiPriority w:val="59"/>
    <w:rsid w:val="00FD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7GFR4VnniPHhFwJF5iEAfrvkyRHWgEgv7/mM21hHtcQ=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xoeC6FUnsQuNSeGHMr2F8Ph2y9qfTTecLwFGA2L6gGdks50zYjM/GwDaDzcSCLl0
pWKkjdP/evOtVX2++oAGcw==</SignatureValue>
  <KeyInfo>
    <X509Data>
      <X509Certificate>MIIKfjCCCiugAwIBAgIRANErJIVUWTKoCYEWEIFUPIowCgYIKoUDBwEBAwIwggFX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gdGB0LjQuDAeFw0yMzA5MjYwNzE1MDBaFw0yNDEyMTkwNzE1MDBaMIIDfzELMAkG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MTI0LTM3NDMg0L7RgiAwNC4wOS4yMDE5DE7Ql9Cw0LrQu9GO0YfQtdC90LjQtSDQ
vdCwINGB0YDQtdC00YHRgtCy0L4g0KPQpiDihJYxNDkvNy82LzIxMyDQvtGCIDMw
LjAzLjIwMjMwZgYDVR0fBF8wXTAuoCygKoYoaHR0cDovL2NybC5yb3NrYXpuYS5y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BBYEFM9Pprx20MQksmz/h51oXZ2rIaMfMIIBdwYDVR0jBIIBbjCCAWqAFKcLlShv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0YHQuNC4ggsA8KniiQAAAAAHnjAKBggqhQMHAQEDAgNBAGt30yROgjKzCU5tk/Rf
fv5z+Ya5kOl3f9fF7Ka59VJw00pS/3VS7f5UuoKP62Z/P27jBbVsRmQsFpF7lKpR
MoA=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xcmpjT9oKRq+3rK4JyTtw6+mi8s=</DigestValue>
      </Reference>
      <Reference URI="/word/fontTable.xml?ContentType=application/vnd.openxmlformats-officedocument.wordprocessingml.fontTable+xml">
        <DigestMethod Algorithm="http://www.w3.org/2000/09/xmldsig#sha1"/>
        <DigestValue>g/a7nr7VhhLTizb60IQp47JKvnw=</DigestValue>
      </Reference>
      <Reference URI="/word/numbering.xml?ContentType=application/vnd.openxmlformats-officedocument.wordprocessingml.numbering+xml">
        <DigestMethod Algorithm="http://www.w3.org/2000/09/xmldsig#sha1"/>
        <DigestValue>NK324JMY+v3aycRM029Re5+bWEE=</DigestValue>
      </Reference>
      <Reference URI="/word/settings.xml?ContentType=application/vnd.openxmlformats-officedocument.wordprocessingml.settings+xml">
        <DigestMethod Algorithm="http://www.w3.org/2000/09/xmldsig#sha1"/>
        <DigestValue>dMc75Bzw/Dwd2Wov5/PCEGNfXXA=</DigestValue>
      </Reference>
      <Reference URI="/word/styles.xml?ContentType=application/vnd.openxmlformats-officedocument.wordprocessingml.styles+xml">
        <DigestMethod Algorithm="http://www.w3.org/2000/09/xmldsig#sha1"/>
        <DigestValue>LVSriC9hdfN0vNBWXQA8KfeVWiQ=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wQcWXDAmWIlNADHV8GqJIcB5AGA=</DigestValue>
      </Reference>
    </Manifest>
    <SignatureProperties>
      <SignatureProperty Id="idSignatureTime" Target="#idPackageSignature">
        <mdssi:SignatureTime>
          <mdssi:Format>YYYY-MM-DDThh:mm:ssTZD</mdssi:Format>
          <mdssi:Value>2024-11-08T07:01:37Z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1693</Words>
  <Characters>9655</Characters>
  <Application>Microsoft Office Word</Application>
  <DocSecurity>0</DocSecurity>
  <Lines>80</Lines>
  <Paragraphs>22</Paragraphs>
  <ScaleCrop>false</ScaleCrop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user13</dc:creator>
  <cp:lastModifiedBy>Лилия Сергеевна</cp:lastModifiedBy>
  <cp:revision>3</cp:revision>
  <dcterms:created xsi:type="dcterms:W3CDTF">2024-11-07T18:15:00Z</dcterms:created>
  <dcterms:modified xsi:type="dcterms:W3CDTF">2024-11-08T03:06:00Z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2024-11-07T00:00:00Z</vt:filetime>
  </property>
</Properties>
</file>