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3ED" w:rsidRPr="007A3763" w:rsidRDefault="007A3763" w:rsidP="007A3763">
      <w:pPr>
        <w:jc w:val="center"/>
        <w:rPr>
          <w:rFonts w:ascii="Times New Roman" w:hAnsi="Times New Roman" w:cs="Times New Roman"/>
          <w:b/>
          <w:sz w:val="32"/>
          <w:szCs w:val="32"/>
        </w:rPr>
      </w:pPr>
      <w:r w:rsidRPr="007A3763">
        <w:rPr>
          <w:rFonts w:ascii="Times New Roman" w:hAnsi="Times New Roman" w:cs="Times New Roman"/>
          <w:b/>
          <w:sz w:val="32"/>
          <w:szCs w:val="32"/>
        </w:rPr>
        <w:t>Зависимое поведение причины возникновения, стадии формирования, рекомендации.</w:t>
      </w:r>
    </w:p>
    <w:p w:rsidR="007A3763" w:rsidRDefault="007A3763">
      <w:pPr>
        <w:rPr>
          <w:rFonts w:ascii="Times New Roman" w:hAnsi="Times New Roman" w:cs="Times New Roman"/>
          <w:sz w:val="28"/>
          <w:szCs w:val="28"/>
        </w:rPr>
      </w:pPr>
      <w:r>
        <w:rPr>
          <w:noProof/>
          <w:lang w:eastAsia="ru-RU"/>
        </w:rPr>
        <w:drawing>
          <wp:inline distT="0" distB="0" distL="0" distR="0" wp14:anchorId="666FD51A" wp14:editId="2929A10B">
            <wp:extent cx="3691255" cy="2765558"/>
            <wp:effectExtent l="0" t="0" r="4445" b="0"/>
            <wp:docPr id="1" name="Рисунок 1" descr="https://psyfiles.ru/wp-content/uploads/2/0/d/20d02ea09967eb8049732024d6c8b3b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syfiles.ru/wp-content/uploads/2/0/d/20d02ea09967eb8049732024d6c8b3bb.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97897" cy="2770534"/>
                    </a:xfrm>
                    <a:prstGeom prst="rect">
                      <a:avLst/>
                    </a:prstGeom>
                    <a:noFill/>
                    <a:ln>
                      <a:noFill/>
                    </a:ln>
                  </pic:spPr>
                </pic:pic>
              </a:graphicData>
            </a:graphic>
          </wp:inline>
        </w:drawing>
      </w:r>
    </w:p>
    <w:p w:rsidR="007A3763" w:rsidRDefault="007A3763">
      <w:pPr>
        <w:rPr>
          <w:rFonts w:ascii="Times New Roman" w:hAnsi="Times New Roman" w:cs="Times New Roman"/>
          <w:sz w:val="28"/>
          <w:szCs w:val="28"/>
        </w:rPr>
      </w:pPr>
      <w:r>
        <w:rPr>
          <w:rFonts w:ascii="Times New Roman" w:hAnsi="Times New Roman" w:cs="Times New Roman"/>
          <w:sz w:val="28"/>
          <w:szCs w:val="28"/>
        </w:rPr>
        <w:t xml:space="preserve"> В переводе с английского языка </w:t>
      </w:r>
      <w:proofErr w:type="spellStart"/>
      <w:r>
        <w:rPr>
          <w:rFonts w:ascii="Times New Roman" w:hAnsi="Times New Roman" w:cs="Times New Roman"/>
          <w:sz w:val="28"/>
          <w:szCs w:val="28"/>
        </w:rPr>
        <w:t>аддикция</w:t>
      </w:r>
      <w:proofErr w:type="spellEnd"/>
      <w:r>
        <w:rPr>
          <w:rFonts w:ascii="Times New Roman" w:hAnsi="Times New Roman" w:cs="Times New Roman"/>
          <w:sz w:val="28"/>
          <w:szCs w:val="28"/>
        </w:rPr>
        <w:t xml:space="preserve"> означает зависимость, пагубная привычка.</w:t>
      </w:r>
    </w:p>
    <w:p w:rsidR="007A3763" w:rsidRDefault="007A3763">
      <w:pPr>
        <w:rPr>
          <w:rFonts w:ascii="Times New Roman" w:hAnsi="Times New Roman" w:cs="Times New Roman"/>
          <w:sz w:val="28"/>
          <w:szCs w:val="28"/>
        </w:rPr>
      </w:pPr>
      <w:proofErr w:type="spellStart"/>
      <w:r>
        <w:rPr>
          <w:rFonts w:ascii="Times New Roman" w:hAnsi="Times New Roman" w:cs="Times New Roman"/>
          <w:sz w:val="28"/>
          <w:szCs w:val="28"/>
        </w:rPr>
        <w:t>Аддиктивное</w:t>
      </w:r>
      <w:proofErr w:type="spellEnd"/>
      <w:r>
        <w:rPr>
          <w:rFonts w:ascii="Times New Roman" w:hAnsi="Times New Roman" w:cs="Times New Roman"/>
          <w:sz w:val="28"/>
          <w:szCs w:val="28"/>
        </w:rPr>
        <w:t xml:space="preserve"> поведение – это одна из форм </w:t>
      </w:r>
      <w:proofErr w:type="spellStart"/>
      <w:r>
        <w:rPr>
          <w:rFonts w:ascii="Times New Roman" w:hAnsi="Times New Roman" w:cs="Times New Roman"/>
          <w:sz w:val="28"/>
          <w:szCs w:val="28"/>
        </w:rPr>
        <w:t>девиантного</w:t>
      </w:r>
      <w:proofErr w:type="spellEnd"/>
      <w:r>
        <w:rPr>
          <w:rFonts w:ascii="Times New Roman" w:hAnsi="Times New Roman" w:cs="Times New Roman"/>
          <w:sz w:val="28"/>
          <w:szCs w:val="28"/>
        </w:rPr>
        <w:t xml:space="preserve"> поведения, которая выражается в уходе от окружающей реальности. Этот уход реализуется с помощью искусственного изменения психического состояния.</w:t>
      </w:r>
    </w:p>
    <w:p w:rsidR="0014032A" w:rsidRDefault="007A3763">
      <w:pPr>
        <w:rPr>
          <w:rFonts w:ascii="Times New Roman" w:hAnsi="Times New Roman" w:cs="Times New Roman"/>
          <w:sz w:val="28"/>
          <w:szCs w:val="28"/>
        </w:rPr>
      </w:pPr>
      <w:r>
        <w:rPr>
          <w:rFonts w:ascii="Times New Roman" w:hAnsi="Times New Roman" w:cs="Times New Roman"/>
          <w:sz w:val="28"/>
          <w:szCs w:val="28"/>
        </w:rPr>
        <w:t xml:space="preserve">К </w:t>
      </w:r>
      <w:proofErr w:type="spellStart"/>
      <w:r>
        <w:rPr>
          <w:rFonts w:ascii="Times New Roman" w:hAnsi="Times New Roman" w:cs="Times New Roman"/>
          <w:sz w:val="28"/>
          <w:szCs w:val="28"/>
        </w:rPr>
        <w:t>аддиктивному</w:t>
      </w:r>
      <w:proofErr w:type="spellEnd"/>
      <w:r>
        <w:rPr>
          <w:rFonts w:ascii="Times New Roman" w:hAnsi="Times New Roman" w:cs="Times New Roman"/>
          <w:sz w:val="28"/>
          <w:szCs w:val="28"/>
        </w:rPr>
        <w:t xml:space="preserve"> поведению традиционно относятся: </w:t>
      </w:r>
    </w:p>
    <w:p w:rsidR="00A17C86" w:rsidRPr="00A17C86" w:rsidRDefault="00A17C86" w:rsidP="00A17C86">
      <w:pPr>
        <w:rPr>
          <w:rFonts w:ascii="Times New Roman" w:hAnsi="Times New Roman" w:cs="Times New Roman"/>
          <w:b/>
          <w:sz w:val="28"/>
          <w:szCs w:val="28"/>
        </w:rPr>
      </w:pPr>
      <w:r w:rsidRPr="00A17C86">
        <w:rPr>
          <w:rFonts w:ascii="Times New Roman" w:hAnsi="Times New Roman" w:cs="Times New Roman"/>
          <w:b/>
          <w:sz w:val="28"/>
          <w:szCs w:val="28"/>
        </w:rPr>
        <w:t>Зависимость от алкоголя. Эта аддитивная зависимость появляется после регулярного употребления крепких напитков в большом (чаще всего) количестве</w:t>
      </w:r>
      <w:r w:rsidR="00120071">
        <w:rPr>
          <w:rFonts w:ascii="Times New Roman" w:hAnsi="Times New Roman" w:cs="Times New Roman"/>
          <w:b/>
          <w:sz w:val="28"/>
          <w:szCs w:val="28"/>
        </w:rPr>
        <w:t>.</w:t>
      </w:r>
      <w:r w:rsidR="00120071" w:rsidRPr="00120071">
        <w:rPr>
          <w:rFonts w:ascii="Times New Roman" w:hAnsi="Times New Roman" w:cs="Times New Roman"/>
          <w:noProof/>
          <w:sz w:val="28"/>
          <w:szCs w:val="28"/>
          <w:lang w:eastAsia="ru-RU"/>
        </w:rPr>
        <w:t xml:space="preserve"> </w:t>
      </w:r>
      <w:r w:rsidR="00120071" w:rsidRPr="0014032A">
        <w:rPr>
          <w:rFonts w:ascii="Times New Roman" w:hAnsi="Times New Roman" w:cs="Times New Roman"/>
          <w:noProof/>
          <w:sz w:val="28"/>
          <w:szCs w:val="28"/>
          <w:lang w:eastAsia="ru-RU"/>
        </w:rPr>
        <w:drawing>
          <wp:inline distT="0" distB="0" distL="0" distR="0" wp14:anchorId="4095927D" wp14:editId="45218E2A">
            <wp:extent cx="2194560" cy="2132001"/>
            <wp:effectExtent l="0" t="0" r="0" b="1905"/>
            <wp:docPr id="3" name="Рисунок 3" descr="C:\Users\1\Desktop\zavisimost-ot-alkogo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zavisimost-ot-alkogolj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6476" cy="2153292"/>
                    </a:xfrm>
                    <a:prstGeom prst="rect">
                      <a:avLst/>
                    </a:prstGeom>
                    <a:noFill/>
                    <a:ln>
                      <a:noFill/>
                    </a:ln>
                  </pic:spPr>
                </pic:pic>
              </a:graphicData>
            </a:graphic>
          </wp:inline>
        </w:drawing>
      </w:r>
    </w:p>
    <w:p w:rsidR="0014032A" w:rsidRDefault="00120071">
      <w:pPr>
        <w:rPr>
          <w:rFonts w:ascii="Times New Roman" w:hAnsi="Times New Roman" w:cs="Times New Roman"/>
          <w:sz w:val="28"/>
          <w:szCs w:val="28"/>
        </w:rPr>
      </w:pPr>
      <w:r w:rsidRPr="00120071">
        <w:rPr>
          <w:rFonts w:ascii="Times New Roman" w:hAnsi="Times New Roman" w:cs="Times New Roman"/>
          <w:noProof/>
          <w:sz w:val="28"/>
          <w:szCs w:val="28"/>
          <w:lang w:eastAsia="ru-RU"/>
        </w:rPr>
        <w:lastRenderedPageBreak/>
        <w:drawing>
          <wp:inline distT="0" distB="0" distL="0" distR="0">
            <wp:extent cx="4747260" cy="3353464"/>
            <wp:effectExtent l="0" t="0" r="0" b="0"/>
            <wp:docPr id="13" name="Рисунок 13" descr="C:\Users\1\Desktop\Аддикция\dkduoEoF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Аддикция\dkduoEoFd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5280" cy="3366193"/>
                    </a:xfrm>
                    <a:prstGeom prst="rect">
                      <a:avLst/>
                    </a:prstGeom>
                    <a:noFill/>
                    <a:ln>
                      <a:noFill/>
                    </a:ln>
                  </pic:spPr>
                </pic:pic>
              </a:graphicData>
            </a:graphic>
          </wp:inline>
        </w:drawing>
      </w:r>
    </w:p>
    <w:p w:rsidR="00A17C86" w:rsidRPr="00A17C86" w:rsidRDefault="00A17C86" w:rsidP="00A17C86">
      <w:pPr>
        <w:rPr>
          <w:rFonts w:ascii="Times New Roman" w:hAnsi="Times New Roman" w:cs="Times New Roman"/>
          <w:b/>
          <w:sz w:val="28"/>
          <w:szCs w:val="28"/>
        </w:rPr>
      </w:pPr>
      <w:r w:rsidRPr="00A17C86">
        <w:rPr>
          <w:rFonts w:ascii="Times New Roman" w:hAnsi="Times New Roman" w:cs="Times New Roman"/>
          <w:b/>
          <w:sz w:val="28"/>
          <w:szCs w:val="28"/>
        </w:rPr>
        <w:t>Зависимость от никотина. Так называется физиологическая потребность в получении никотина (курение).</w:t>
      </w:r>
    </w:p>
    <w:p w:rsidR="0014032A" w:rsidRDefault="0014032A">
      <w:pPr>
        <w:rPr>
          <w:rFonts w:ascii="Times New Roman" w:hAnsi="Times New Roman" w:cs="Times New Roman"/>
          <w:sz w:val="28"/>
          <w:szCs w:val="28"/>
        </w:rPr>
      </w:pPr>
      <w:r w:rsidRPr="0014032A">
        <w:rPr>
          <w:rFonts w:ascii="Times New Roman" w:hAnsi="Times New Roman" w:cs="Times New Roman"/>
          <w:noProof/>
          <w:sz w:val="28"/>
          <w:szCs w:val="28"/>
          <w:lang w:eastAsia="ru-RU"/>
        </w:rPr>
        <w:lastRenderedPageBreak/>
        <w:drawing>
          <wp:inline distT="0" distB="0" distL="0" distR="0" wp14:anchorId="758F04A8" wp14:editId="0AB28823">
            <wp:extent cx="2434869" cy="2389204"/>
            <wp:effectExtent l="0" t="0" r="3810" b="0"/>
            <wp:docPr id="2" name="Рисунок 2" descr="C:\Users\1\Desktop\zavisimost-ot-niko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zavisimost-ot-nikoti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316" cy="2392586"/>
                    </a:xfrm>
                    <a:prstGeom prst="rect">
                      <a:avLst/>
                    </a:prstGeom>
                    <a:noFill/>
                    <a:ln>
                      <a:noFill/>
                    </a:ln>
                  </pic:spPr>
                </pic:pic>
              </a:graphicData>
            </a:graphic>
          </wp:inline>
        </w:drawing>
      </w:r>
      <w:r w:rsidR="00120071" w:rsidRPr="00120071">
        <w:rPr>
          <w:rFonts w:ascii="Times New Roman" w:hAnsi="Times New Roman" w:cs="Times New Roman"/>
          <w:noProof/>
          <w:sz w:val="28"/>
          <w:szCs w:val="28"/>
          <w:lang w:eastAsia="ru-RU"/>
        </w:rPr>
        <w:drawing>
          <wp:inline distT="0" distB="0" distL="0" distR="0" wp14:anchorId="7A3D8FE6" wp14:editId="26C66E35">
            <wp:extent cx="5940425" cy="4203700"/>
            <wp:effectExtent l="0" t="0" r="3175" b="6350"/>
            <wp:docPr id="15" name="Рисунок 15" descr="C:\Users\1\Desktop\Аддикция\GqJccfsD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Аддикция\GqJccfsDz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203700"/>
                    </a:xfrm>
                    <a:prstGeom prst="rect">
                      <a:avLst/>
                    </a:prstGeom>
                    <a:noFill/>
                    <a:ln>
                      <a:noFill/>
                    </a:ln>
                  </pic:spPr>
                </pic:pic>
              </a:graphicData>
            </a:graphic>
          </wp:inline>
        </w:drawing>
      </w:r>
    </w:p>
    <w:p w:rsidR="00A17C86" w:rsidRPr="00A17C86" w:rsidRDefault="00A17C86" w:rsidP="00A17C86">
      <w:pPr>
        <w:rPr>
          <w:rFonts w:ascii="Times New Roman" w:hAnsi="Times New Roman" w:cs="Times New Roman"/>
          <w:b/>
          <w:sz w:val="28"/>
          <w:szCs w:val="28"/>
        </w:rPr>
      </w:pPr>
      <w:r w:rsidRPr="00A17C86">
        <w:rPr>
          <w:rFonts w:ascii="Times New Roman" w:hAnsi="Times New Roman" w:cs="Times New Roman"/>
          <w:b/>
          <w:sz w:val="28"/>
          <w:szCs w:val="28"/>
        </w:rPr>
        <w:t>Зависимость от наркотиков. Также физиологическая и психологическая зависимость от приёма наркотических галлюциногенных веществ.</w:t>
      </w:r>
    </w:p>
    <w:p w:rsidR="00A17C86" w:rsidRDefault="00A17C86">
      <w:pPr>
        <w:rPr>
          <w:rFonts w:ascii="Times New Roman" w:hAnsi="Times New Roman" w:cs="Times New Roman"/>
          <w:sz w:val="28"/>
          <w:szCs w:val="28"/>
        </w:rPr>
      </w:pPr>
    </w:p>
    <w:p w:rsidR="0014032A" w:rsidRDefault="0014032A">
      <w:pPr>
        <w:rPr>
          <w:rFonts w:ascii="Times New Roman" w:hAnsi="Times New Roman" w:cs="Times New Roman"/>
          <w:sz w:val="28"/>
          <w:szCs w:val="28"/>
        </w:rPr>
      </w:pPr>
      <w:r w:rsidRPr="0014032A">
        <w:rPr>
          <w:rFonts w:ascii="Times New Roman" w:hAnsi="Times New Roman" w:cs="Times New Roman"/>
          <w:noProof/>
          <w:sz w:val="28"/>
          <w:szCs w:val="28"/>
          <w:lang w:eastAsia="ru-RU"/>
        </w:rPr>
        <w:lastRenderedPageBreak/>
        <w:drawing>
          <wp:inline distT="0" distB="0" distL="0" distR="0">
            <wp:extent cx="3410166" cy="2629896"/>
            <wp:effectExtent l="0" t="0" r="0" b="0"/>
            <wp:docPr id="5" name="Рисунок 5" descr="C:\Users\1\Desktop\Аддикция\zavisimost-ot-narkot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Аддикция\zavisimost-ot-narkotiko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8537" cy="2636352"/>
                    </a:xfrm>
                    <a:prstGeom prst="rect">
                      <a:avLst/>
                    </a:prstGeom>
                    <a:noFill/>
                    <a:ln>
                      <a:noFill/>
                    </a:ln>
                  </pic:spPr>
                </pic:pic>
              </a:graphicData>
            </a:graphic>
          </wp:inline>
        </w:drawing>
      </w:r>
    </w:p>
    <w:p w:rsidR="00A17C86" w:rsidRPr="00A17C86" w:rsidRDefault="00A17C86" w:rsidP="00A17C86">
      <w:pPr>
        <w:rPr>
          <w:rFonts w:ascii="Times New Roman" w:hAnsi="Times New Roman" w:cs="Times New Roman"/>
          <w:b/>
          <w:sz w:val="28"/>
          <w:szCs w:val="28"/>
        </w:rPr>
      </w:pPr>
      <w:r w:rsidRPr="00A17C86">
        <w:rPr>
          <w:rFonts w:ascii="Times New Roman" w:hAnsi="Times New Roman" w:cs="Times New Roman"/>
          <w:b/>
          <w:sz w:val="28"/>
          <w:szCs w:val="28"/>
        </w:rPr>
        <w:t>Токсикомания. Сознательное регулярное вдыхание химически активных токсичных веществ, воздействующих на сознание.</w:t>
      </w:r>
    </w:p>
    <w:p w:rsidR="0014032A" w:rsidRDefault="0014032A">
      <w:pPr>
        <w:rPr>
          <w:rFonts w:ascii="Times New Roman" w:hAnsi="Times New Roman" w:cs="Times New Roman"/>
          <w:sz w:val="28"/>
          <w:szCs w:val="28"/>
        </w:rPr>
      </w:pPr>
      <w:r w:rsidRPr="0014032A">
        <w:rPr>
          <w:rFonts w:ascii="Times New Roman" w:hAnsi="Times New Roman" w:cs="Times New Roman"/>
          <w:noProof/>
          <w:sz w:val="28"/>
          <w:szCs w:val="28"/>
          <w:lang w:eastAsia="ru-RU"/>
        </w:rPr>
        <w:drawing>
          <wp:inline distT="0" distB="0" distL="0" distR="0">
            <wp:extent cx="3478333" cy="2452838"/>
            <wp:effectExtent l="0" t="0" r="8255" b="5080"/>
            <wp:docPr id="4" name="Рисунок 4" descr="C:\Users\1\Desktop\Аддикция\toksikoma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Аддикция\toksikomanij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2415" cy="2455717"/>
                    </a:xfrm>
                    <a:prstGeom prst="rect">
                      <a:avLst/>
                    </a:prstGeom>
                    <a:noFill/>
                    <a:ln>
                      <a:noFill/>
                    </a:ln>
                  </pic:spPr>
                </pic:pic>
              </a:graphicData>
            </a:graphic>
          </wp:inline>
        </w:drawing>
      </w:r>
    </w:p>
    <w:p w:rsidR="00A17C86" w:rsidRPr="00A17C86" w:rsidRDefault="00A17C86" w:rsidP="00A17C86">
      <w:pPr>
        <w:rPr>
          <w:rFonts w:ascii="Times New Roman" w:hAnsi="Times New Roman" w:cs="Times New Roman"/>
          <w:b/>
          <w:sz w:val="28"/>
          <w:szCs w:val="28"/>
        </w:rPr>
      </w:pPr>
      <w:r w:rsidRPr="00A17C86">
        <w:rPr>
          <w:rFonts w:ascii="Times New Roman" w:hAnsi="Times New Roman" w:cs="Times New Roman"/>
          <w:b/>
          <w:sz w:val="28"/>
          <w:szCs w:val="28"/>
        </w:rPr>
        <w:t>Медикаментозная зависимость. Она может возникнуть при вынужденных обстоятельствах или по личному выбору человека. В первом случае речь идёт о людях, которым прописывают сильнодействующие препараты, вызывающие привыкание.</w:t>
      </w:r>
    </w:p>
    <w:p w:rsidR="00A17C86" w:rsidRDefault="00A17C86">
      <w:pPr>
        <w:rPr>
          <w:rFonts w:ascii="Times New Roman" w:hAnsi="Times New Roman" w:cs="Times New Roman"/>
          <w:sz w:val="28"/>
          <w:szCs w:val="28"/>
        </w:rPr>
      </w:pPr>
    </w:p>
    <w:p w:rsidR="0014032A" w:rsidRPr="0014032A" w:rsidRDefault="0014032A" w:rsidP="0014032A">
      <w:pPr>
        <w:spacing w:after="0" w:line="240" w:lineRule="auto"/>
        <w:rPr>
          <w:rFonts w:ascii="Times New Roman" w:eastAsia="Times New Roman" w:hAnsi="Times New Roman" w:cs="Times New Roman"/>
          <w:sz w:val="24"/>
          <w:szCs w:val="24"/>
          <w:lang w:eastAsia="ru-RU"/>
        </w:rPr>
      </w:pPr>
      <w:r w:rsidRPr="0014032A">
        <w:rPr>
          <w:rFonts w:ascii="Times New Roman" w:eastAsia="Times New Roman" w:hAnsi="Times New Roman" w:cs="Times New Roman"/>
          <w:noProof/>
          <w:sz w:val="24"/>
          <w:szCs w:val="24"/>
          <w:lang w:eastAsia="ru-RU"/>
        </w:rPr>
        <w:lastRenderedPageBreak/>
        <w:drawing>
          <wp:inline distT="0" distB="0" distL="0" distR="0">
            <wp:extent cx="3333607" cy="2488326"/>
            <wp:effectExtent l="0" t="0" r="635" b="7620"/>
            <wp:docPr id="6" name="Рисунок 6" descr="C:\Users\1\Desktop\Аддикция\medikamentoznaja-zavisi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Аддикция\medikamentoznaja-zavisimos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078" cy="2496888"/>
                    </a:xfrm>
                    <a:prstGeom prst="rect">
                      <a:avLst/>
                    </a:prstGeom>
                    <a:noFill/>
                    <a:ln>
                      <a:noFill/>
                    </a:ln>
                  </pic:spPr>
                </pic:pic>
              </a:graphicData>
            </a:graphic>
          </wp:inline>
        </w:drawing>
      </w:r>
    </w:p>
    <w:p w:rsidR="00A17C86" w:rsidRPr="00A17C86" w:rsidRDefault="00235362" w:rsidP="00A17C86">
      <w:pPr>
        <w:rPr>
          <w:rFonts w:ascii="Times New Roman" w:hAnsi="Times New Roman" w:cs="Times New Roman"/>
          <w:sz w:val="28"/>
          <w:szCs w:val="28"/>
        </w:rPr>
      </w:pPr>
      <w:r>
        <w:rPr>
          <w:rFonts w:ascii="Times New Roman" w:hAnsi="Times New Roman" w:cs="Times New Roman"/>
          <w:sz w:val="28"/>
          <w:szCs w:val="28"/>
        </w:rPr>
        <w:t xml:space="preserve">К нехимической </w:t>
      </w:r>
      <w:proofErr w:type="spellStart"/>
      <w:r>
        <w:rPr>
          <w:rFonts w:ascii="Times New Roman" w:hAnsi="Times New Roman" w:cs="Times New Roman"/>
          <w:sz w:val="28"/>
          <w:szCs w:val="28"/>
        </w:rPr>
        <w:t>аддикции</w:t>
      </w:r>
      <w:proofErr w:type="spellEnd"/>
      <w:r>
        <w:rPr>
          <w:rFonts w:ascii="Times New Roman" w:hAnsi="Times New Roman" w:cs="Times New Roman"/>
          <w:sz w:val="28"/>
          <w:szCs w:val="28"/>
        </w:rPr>
        <w:t xml:space="preserve"> относятся </w:t>
      </w:r>
      <w:r w:rsidR="00A17C86">
        <w:rPr>
          <w:rFonts w:ascii="Times New Roman" w:hAnsi="Times New Roman" w:cs="Times New Roman"/>
          <w:sz w:val="28"/>
          <w:szCs w:val="28"/>
        </w:rPr>
        <w:t>з</w:t>
      </w:r>
      <w:r w:rsidR="00A17C86" w:rsidRPr="00A17C86">
        <w:rPr>
          <w:rFonts w:ascii="Times New Roman" w:hAnsi="Times New Roman" w:cs="Times New Roman"/>
          <w:sz w:val="28"/>
          <w:szCs w:val="28"/>
        </w:rPr>
        <w:t>ависимость от компьютера, телефона, другого электронного гаджета. Разновидность интернет-</w:t>
      </w:r>
      <w:proofErr w:type="spellStart"/>
      <w:r w:rsidR="00A17C86" w:rsidRPr="00A17C86">
        <w:rPr>
          <w:rFonts w:ascii="Times New Roman" w:hAnsi="Times New Roman" w:cs="Times New Roman"/>
          <w:sz w:val="28"/>
          <w:szCs w:val="28"/>
        </w:rPr>
        <w:t>аддикции</w:t>
      </w:r>
      <w:proofErr w:type="spellEnd"/>
      <w:r w:rsidR="00A17C86" w:rsidRPr="00A17C86">
        <w:rPr>
          <w:rFonts w:ascii="Times New Roman" w:hAnsi="Times New Roman" w:cs="Times New Roman"/>
          <w:sz w:val="28"/>
          <w:szCs w:val="28"/>
        </w:rPr>
        <w:t xml:space="preserve">, чрезмерное увлечение программированием, играми, онлайн-общением и так далее. </w:t>
      </w:r>
    </w:p>
    <w:p w:rsidR="0014032A" w:rsidRDefault="00A17C86">
      <w:pPr>
        <w:rPr>
          <w:rFonts w:ascii="Times New Roman" w:hAnsi="Times New Roman" w:cs="Times New Roman"/>
          <w:sz w:val="28"/>
          <w:szCs w:val="28"/>
        </w:rPr>
      </w:pPr>
      <w:r w:rsidRPr="00A17C86">
        <w:rPr>
          <w:rFonts w:ascii="Times New Roman" w:hAnsi="Times New Roman" w:cs="Times New Roman"/>
          <w:noProof/>
          <w:sz w:val="28"/>
          <w:szCs w:val="28"/>
          <w:lang w:eastAsia="ru-RU"/>
        </w:rPr>
        <w:drawing>
          <wp:inline distT="0" distB="0" distL="0" distR="0">
            <wp:extent cx="3152242" cy="2476424"/>
            <wp:effectExtent l="0" t="0" r="0" b="635"/>
            <wp:docPr id="7" name="Рисунок 7" descr="C:\Users\1\Desktop\Аддикция\kompyuternaja-zavisi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Аддикция\kompyuternaja-zavisimos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0816" cy="2498872"/>
                    </a:xfrm>
                    <a:prstGeom prst="rect">
                      <a:avLst/>
                    </a:prstGeom>
                    <a:noFill/>
                    <a:ln>
                      <a:noFill/>
                    </a:ln>
                  </pic:spPr>
                </pic:pic>
              </a:graphicData>
            </a:graphic>
          </wp:inline>
        </w:drawing>
      </w:r>
      <w:r w:rsidRPr="00A17C8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17C86">
        <w:rPr>
          <w:rFonts w:ascii="Times New Roman" w:hAnsi="Times New Roman" w:cs="Times New Roman"/>
          <w:noProof/>
          <w:sz w:val="28"/>
          <w:szCs w:val="28"/>
          <w:lang w:eastAsia="ru-RU"/>
        </w:rPr>
        <w:drawing>
          <wp:inline distT="0" distB="0" distL="0" distR="0">
            <wp:extent cx="3108960" cy="2957362"/>
            <wp:effectExtent l="0" t="0" r="0" b="0"/>
            <wp:docPr id="8" name="Рисунок 8" descr="C:\Users\1\Desktop\Аддикция\gemb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Аддикция\gembl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7746" cy="2975232"/>
                    </a:xfrm>
                    <a:prstGeom prst="rect">
                      <a:avLst/>
                    </a:prstGeom>
                    <a:noFill/>
                    <a:ln>
                      <a:noFill/>
                    </a:ln>
                  </pic:spPr>
                </pic:pic>
              </a:graphicData>
            </a:graphic>
          </wp:inline>
        </w:drawing>
      </w:r>
    </w:p>
    <w:p w:rsidR="00120071" w:rsidRDefault="00120071">
      <w:pPr>
        <w:rPr>
          <w:rFonts w:ascii="Times New Roman" w:hAnsi="Times New Roman" w:cs="Times New Roman"/>
          <w:sz w:val="28"/>
          <w:szCs w:val="28"/>
        </w:rPr>
      </w:pPr>
    </w:p>
    <w:p w:rsidR="00120071" w:rsidRDefault="00120071">
      <w:pPr>
        <w:rPr>
          <w:rFonts w:ascii="Times New Roman" w:hAnsi="Times New Roman" w:cs="Times New Roman"/>
          <w:sz w:val="28"/>
          <w:szCs w:val="28"/>
        </w:rPr>
      </w:pPr>
      <w:r w:rsidRPr="00120071">
        <w:rPr>
          <w:rFonts w:ascii="Times New Roman" w:hAnsi="Times New Roman" w:cs="Times New Roman"/>
          <w:noProof/>
          <w:sz w:val="28"/>
          <w:szCs w:val="28"/>
          <w:lang w:eastAsia="ru-RU"/>
        </w:rPr>
        <w:lastRenderedPageBreak/>
        <w:drawing>
          <wp:inline distT="0" distB="0" distL="0" distR="0" wp14:anchorId="75412F65" wp14:editId="60C42E2D">
            <wp:extent cx="4446480" cy="3952921"/>
            <wp:effectExtent l="0" t="0" r="0" b="0"/>
            <wp:docPr id="12" name="Рисунок 12" descr="C:\Users\1\Desktop\Аддикция\14zJZJLM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ддикция\14zJZJLMD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0992" cy="3956932"/>
                    </a:xfrm>
                    <a:prstGeom prst="rect">
                      <a:avLst/>
                    </a:prstGeom>
                    <a:noFill/>
                    <a:ln>
                      <a:noFill/>
                    </a:ln>
                  </pic:spPr>
                </pic:pic>
              </a:graphicData>
            </a:graphic>
          </wp:inline>
        </w:drawing>
      </w:r>
    </w:p>
    <w:p w:rsidR="00120071" w:rsidRDefault="00120071">
      <w:pPr>
        <w:rPr>
          <w:rFonts w:ascii="Times New Roman" w:hAnsi="Times New Roman" w:cs="Times New Roman"/>
          <w:sz w:val="28"/>
          <w:szCs w:val="28"/>
        </w:rPr>
      </w:pPr>
    </w:p>
    <w:p w:rsidR="00235362" w:rsidRDefault="00235362">
      <w:pPr>
        <w:rPr>
          <w:rFonts w:ascii="Times New Roman" w:hAnsi="Times New Roman" w:cs="Times New Roman"/>
          <w:sz w:val="28"/>
          <w:szCs w:val="28"/>
        </w:rPr>
      </w:pPr>
      <w:r>
        <w:rPr>
          <w:rFonts w:ascii="Times New Roman" w:hAnsi="Times New Roman" w:cs="Times New Roman"/>
          <w:sz w:val="28"/>
          <w:szCs w:val="28"/>
        </w:rPr>
        <w:t>В основе любой зависимости лежит сформированная незрелость личности (т.е., любая зависимость –это поведение маленького ребенка, от рождения до 5 лет).</w:t>
      </w:r>
    </w:p>
    <w:p w:rsidR="00235362" w:rsidRDefault="00235362">
      <w:pPr>
        <w:rPr>
          <w:rFonts w:ascii="Times New Roman" w:hAnsi="Times New Roman" w:cs="Times New Roman"/>
          <w:sz w:val="28"/>
          <w:szCs w:val="28"/>
        </w:rPr>
      </w:pPr>
      <w:r>
        <w:rPr>
          <w:rFonts w:ascii="Times New Roman" w:hAnsi="Times New Roman" w:cs="Times New Roman"/>
          <w:sz w:val="28"/>
          <w:szCs w:val="28"/>
        </w:rPr>
        <w:t xml:space="preserve">Желание убежать от реальности </w:t>
      </w:r>
      <w:proofErr w:type="gramStart"/>
      <w:r>
        <w:rPr>
          <w:rFonts w:ascii="Times New Roman" w:hAnsi="Times New Roman" w:cs="Times New Roman"/>
          <w:sz w:val="28"/>
          <w:szCs w:val="28"/>
        </w:rPr>
        <w:t>( реальных</w:t>
      </w:r>
      <w:proofErr w:type="gramEnd"/>
      <w:r>
        <w:rPr>
          <w:rFonts w:ascii="Times New Roman" w:hAnsi="Times New Roman" w:cs="Times New Roman"/>
          <w:sz w:val="28"/>
          <w:szCs w:val="28"/>
        </w:rPr>
        <w:t xml:space="preserve"> страданий) в мир фантазий и иллюзий ( уйти в измененное состояния) – детское, незрелое поведение.</w:t>
      </w:r>
    </w:p>
    <w:p w:rsidR="00235362" w:rsidRDefault="00235362" w:rsidP="00235362">
      <w:pPr>
        <w:rPr>
          <w:rFonts w:ascii="Times New Roman" w:hAnsi="Times New Roman" w:cs="Times New Roman"/>
          <w:sz w:val="28"/>
          <w:szCs w:val="28"/>
        </w:rPr>
      </w:pPr>
      <w:r>
        <w:rPr>
          <w:rFonts w:ascii="Times New Roman" w:hAnsi="Times New Roman" w:cs="Times New Roman"/>
          <w:sz w:val="28"/>
          <w:szCs w:val="28"/>
        </w:rPr>
        <w:t>Другими словами –  это способ адаптации и приспособления человека к сложным для него условиям.</w:t>
      </w:r>
    </w:p>
    <w:p w:rsidR="00235362" w:rsidRPr="00235362" w:rsidRDefault="00235362" w:rsidP="00235362">
      <w:pPr>
        <w:jc w:val="both"/>
        <w:rPr>
          <w:rFonts w:ascii="Times New Roman" w:hAnsi="Times New Roman" w:cs="Times New Roman"/>
          <w:sz w:val="28"/>
          <w:szCs w:val="28"/>
        </w:rPr>
      </w:pPr>
      <w:r w:rsidRPr="00235362">
        <w:rPr>
          <w:rFonts w:ascii="Times New Roman" w:hAnsi="Times New Roman" w:cs="Times New Roman"/>
          <w:sz w:val="28"/>
          <w:szCs w:val="28"/>
        </w:rPr>
        <w:t xml:space="preserve">Проблема раннего начала употребления алкоголя, наркотиков и различных </w:t>
      </w:r>
      <w:proofErr w:type="spellStart"/>
      <w:r w:rsidRPr="00235362">
        <w:rPr>
          <w:rFonts w:ascii="Times New Roman" w:hAnsi="Times New Roman" w:cs="Times New Roman"/>
          <w:sz w:val="28"/>
          <w:szCs w:val="28"/>
        </w:rPr>
        <w:t>психоактивных</w:t>
      </w:r>
      <w:proofErr w:type="spellEnd"/>
      <w:r w:rsidRPr="00235362">
        <w:rPr>
          <w:rFonts w:ascii="Times New Roman" w:hAnsi="Times New Roman" w:cs="Times New Roman"/>
          <w:sz w:val="28"/>
          <w:szCs w:val="28"/>
        </w:rPr>
        <w:t xml:space="preserve"> веществ все чаще встречается у учащихся разных классов. Особая опасность употребления ПАВ в детском и подростковом возрасте заключается в том, что для этого контингента характерно более быстрое развитие физической и психологической зависимости, чем у взрослых.</w:t>
      </w:r>
    </w:p>
    <w:p w:rsidR="00235362" w:rsidRPr="00235362" w:rsidRDefault="00235362" w:rsidP="00235362">
      <w:pPr>
        <w:jc w:val="both"/>
        <w:rPr>
          <w:rFonts w:ascii="Times New Roman" w:hAnsi="Times New Roman" w:cs="Times New Roman"/>
          <w:sz w:val="28"/>
          <w:szCs w:val="28"/>
        </w:rPr>
      </w:pPr>
      <w:r w:rsidRPr="00235362">
        <w:rPr>
          <w:rFonts w:ascii="Times New Roman" w:hAnsi="Times New Roman" w:cs="Times New Roman"/>
          <w:sz w:val="28"/>
          <w:szCs w:val="28"/>
        </w:rPr>
        <w:t xml:space="preserve">Сегодня решить проблему профилактики детского курения, алкоголизма и употребления ПАВ не так просто, даже учитывая существующий мировой опыт. Сами дети и подростки в качестве причин такого </w:t>
      </w:r>
      <w:proofErr w:type="spellStart"/>
      <w:r w:rsidRPr="00235362">
        <w:rPr>
          <w:rFonts w:ascii="Times New Roman" w:hAnsi="Times New Roman" w:cs="Times New Roman"/>
          <w:sz w:val="28"/>
          <w:szCs w:val="28"/>
        </w:rPr>
        <w:t>аддиктивного</w:t>
      </w:r>
      <w:proofErr w:type="spellEnd"/>
      <w:r w:rsidRPr="00235362">
        <w:rPr>
          <w:rFonts w:ascii="Times New Roman" w:hAnsi="Times New Roman" w:cs="Times New Roman"/>
          <w:sz w:val="28"/>
          <w:szCs w:val="28"/>
        </w:rPr>
        <w:t xml:space="preserve"> поведения озвучивают:</w:t>
      </w:r>
    </w:p>
    <w:p w:rsidR="00235362" w:rsidRPr="002A5481" w:rsidRDefault="00235362" w:rsidP="002A5481">
      <w:pPr>
        <w:pStyle w:val="a4"/>
        <w:numPr>
          <w:ilvl w:val="0"/>
          <w:numId w:val="2"/>
        </w:numPr>
        <w:jc w:val="both"/>
        <w:rPr>
          <w:rFonts w:ascii="Times New Roman" w:hAnsi="Times New Roman" w:cs="Times New Roman"/>
          <w:sz w:val="28"/>
          <w:szCs w:val="28"/>
        </w:rPr>
      </w:pPr>
      <w:r w:rsidRPr="002A5481">
        <w:rPr>
          <w:rFonts w:ascii="Times New Roman" w:hAnsi="Times New Roman" w:cs="Times New Roman"/>
          <w:sz w:val="28"/>
          <w:szCs w:val="28"/>
        </w:rPr>
        <w:t>конфликты в семье;</w:t>
      </w:r>
    </w:p>
    <w:p w:rsidR="00235362" w:rsidRPr="002A5481" w:rsidRDefault="00235362" w:rsidP="002A5481">
      <w:pPr>
        <w:pStyle w:val="a4"/>
        <w:numPr>
          <w:ilvl w:val="0"/>
          <w:numId w:val="2"/>
        </w:numPr>
        <w:jc w:val="both"/>
        <w:rPr>
          <w:rFonts w:ascii="Times New Roman" w:hAnsi="Times New Roman" w:cs="Times New Roman"/>
          <w:sz w:val="28"/>
          <w:szCs w:val="28"/>
        </w:rPr>
      </w:pPr>
      <w:r w:rsidRPr="002A5481">
        <w:rPr>
          <w:rFonts w:ascii="Times New Roman" w:hAnsi="Times New Roman" w:cs="Times New Roman"/>
          <w:sz w:val="28"/>
          <w:szCs w:val="28"/>
        </w:rPr>
        <w:t>элементарная скука;</w:t>
      </w:r>
    </w:p>
    <w:p w:rsidR="00235362" w:rsidRPr="002A5481" w:rsidRDefault="00235362" w:rsidP="002A5481">
      <w:pPr>
        <w:pStyle w:val="a4"/>
        <w:numPr>
          <w:ilvl w:val="0"/>
          <w:numId w:val="2"/>
        </w:numPr>
        <w:jc w:val="both"/>
        <w:rPr>
          <w:rFonts w:ascii="Times New Roman" w:hAnsi="Times New Roman" w:cs="Times New Roman"/>
          <w:sz w:val="28"/>
          <w:szCs w:val="28"/>
        </w:rPr>
      </w:pPr>
      <w:r w:rsidRPr="002A5481">
        <w:rPr>
          <w:rFonts w:ascii="Times New Roman" w:hAnsi="Times New Roman" w:cs="Times New Roman"/>
          <w:sz w:val="28"/>
          <w:szCs w:val="28"/>
        </w:rPr>
        <w:t>желание попробовать в этой жизни как можно больше;</w:t>
      </w:r>
    </w:p>
    <w:p w:rsidR="00235362" w:rsidRPr="002A5481" w:rsidRDefault="00235362" w:rsidP="002A5481">
      <w:pPr>
        <w:pStyle w:val="a4"/>
        <w:numPr>
          <w:ilvl w:val="0"/>
          <w:numId w:val="2"/>
        </w:numPr>
        <w:jc w:val="both"/>
        <w:rPr>
          <w:rFonts w:ascii="Times New Roman" w:hAnsi="Times New Roman" w:cs="Times New Roman"/>
          <w:sz w:val="28"/>
          <w:szCs w:val="28"/>
        </w:rPr>
      </w:pPr>
      <w:r w:rsidRPr="002A5481">
        <w:rPr>
          <w:rFonts w:ascii="Times New Roman" w:hAnsi="Times New Roman" w:cs="Times New Roman"/>
          <w:sz w:val="28"/>
          <w:szCs w:val="28"/>
        </w:rPr>
        <w:lastRenderedPageBreak/>
        <w:t>стремление «не отбиваться от коллектива» (часто первая сигарета или выпитый алкоголь случаются в компании друзей, которые ранее уже употребляли спиртное или курили);</w:t>
      </w:r>
    </w:p>
    <w:p w:rsidR="00235362" w:rsidRPr="002A5481" w:rsidRDefault="00235362" w:rsidP="002A5481">
      <w:pPr>
        <w:pStyle w:val="a4"/>
        <w:numPr>
          <w:ilvl w:val="0"/>
          <w:numId w:val="2"/>
        </w:numPr>
        <w:jc w:val="both"/>
        <w:rPr>
          <w:rFonts w:ascii="Times New Roman" w:hAnsi="Times New Roman" w:cs="Times New Roman"/>
          <w:sz w:val="28"/>
          <w:szCs w:val="28"/>
        </w:rPr>
      </w:pPr>
      <w:r w:rsidRPr="002A5481">
        <w:rPr>
          <w:rFonts w:ascii="Times New Roman" w:hAnsi="Times New Roman" w:cs="Times New Roman"/>
          <w:sz w:val="28"/>
          <w:szCs w:val="28"/>
        </w:rPr>
        <w:t>желание расслабиться, либо из-за простого любопытства или по незнанию;</w:t>
      </w:r>
    </w:p>
    <w:p w:rsidR="00235362" w:rsidRPr="002A5481" w:rsidRDefault="00235362" w:rsidP="002A5481">
      <w:pPr>
        <w:pStyle w:val="a4"/>
        <w:numPr>
          <w:ilvl w:val="0"/>
          <w:numId w:val="2"/>
        </w:numPr>
        <w:jc w:val="both"/>
        <w:rPr>
          <w:rFonts w:ascii="Times New Roman" w:hAnsi="Times New Roman" w:cs="Times New Roman"/>
          <w:sz w:val="28"/>
          <w:szCs w:val="28"/>
        </w:rPr>
      </w:pPr>
      <w:r w:rsidRPr="002A5481">
        <w:rPr>
          <w:rFonts w:ascii="Times New Roman" w:hAnsi="Times New Roman" w:cs="Times New Roman"/>
          <w:sz w:val="28"/>
          <w:szCs w:val="28"/>
        </w:rPr>
        <w:t>из-за давления со стороны более старших подростков;</w:t>
      </w:r>
    </w:p>
    <w:p w:rsidR="00235362" w:rsidRPr="002A5481" w:rsidRDefault="00235362" w:rsidP="002A5481">
      <w:pPr>
        <w:pStyle w:val="a4"/>
        <w:numPr>
          <w:ilvl w:val="0"/>
          <w:numId w:val="2"/>
        </w:numPr>
        <w:jc w:val="both"/>
        <w:rPr>
          <w:rFonts w:ascii="Times New Roman" w:hAnsi="Times New Roman" w:cs="Times New Roman"/>
          <w:sz w:val="28"/>
          <w:szCs w:val="28"/>
        </w:rPr>
      </w:pPr>
      <w:r w:rsidRPr="002A5481">
        <w:rPr>
          <w:rFonts w:ascii="Times New Roman" w:hAnsi="Times New Roman" w:cs="Times New Roman"/>
          <w:sz w:val="28"/>
          <w:szCs w:val="28"/>
        </w:rPr>
        <w:t>такое поведение часто является протестом против родителей;</w:t>
      </w:r>
    </w:p>
    <w:p w:rsidR="00235362" w:rsidRDefault="00235362" w:rsidP="002A5481">
      <w:pPr>
        <w:pStyle w:val="a4"/>
        <w:numPr>
          <w:ilvl w:val="0"/>
          <w:numId w:val="2"/>
        </w:numPr>
        <w:jc w:val="both"/>
        <w:rPr>
          <w:rFonts w:ascii="Times New Roman" w:hAnsi="Times New Roman" w:cs="Times New Roman"/>
          <w:sz w:val="28"/>
          <w:szCs w:val="28"/>
        </w:rPr>
      </w:pPr>
      <w:r w:rsidRPr="002A5481">
        <w:rPr>
          <w:rFonts w:ascii="Times New Roman" w:hAnsi="Times New Roman" w:cs="Times New Roman"/>
          <w:sz w:val="28"/>
          <w:szCs w:val="28"/>
        </w:rPr>
        <w:t>аргумент о том, что это сейчас «модно».</w:t>
      </w:r>
    </w:p>
    <w:p w:rsidR="002A5481" w:rsidRDefault="002A5481" w:rsidP="002A5481">
      <w:pPr>
        <w:ind w:left="360"/>
        <w:jc w:val="both"/>
        <w:rPr>
          <w:rFonts w:ascii="Times New Roman" w:hAnsi="Times New Roman" w:cs="Times New Roman"/>
          <w:sz w:val="28"/>
          <w:szCs w:val="28"/>
        </w:rPr>
      </w:pPr>
      <w:r>
        <w:rPr>
          <w:rFonts w:ascii="Times New Roman" w:hAnsi="Times New Roman" w:cs="Times New Roman"/>
          <w:sz w:val="28"/>
          <w:szCs w:val="28"/>
        </w:rPr>
        <w:t>Если рассмотреть процесс формирования зависимого поведения у подростков можно увидеть следующую картину.</w:t>
      </w:r>
    </w:p>
    <w:p w:rsidR="002A5481" w:rsidRDefault="002A5481" w:rsidP="002A5481">
      <w:pPr>
        <w:ind w:left="360"/>
        <w:jc w:val="both"/>
        <w:rPr>
          <w:rFonts w:ascii="Times New Roman" w:hAnsi="Times New Roman" w:cs="Times New Roman"/>
          <w:sz w:val="28"/>
          <w:szCs w:val="28"/>
        </w:rPr>
      </w:pPr>
      <w:r>
        <w:rPr>
          <w:rFonts w:ascii="Times New Roman" w:hAnsi="Times New Roman" w:cs="Times New Roman"/>
          <w:sz w:val="28"/>
          <w:szCs w:val="28"/>
        </w:rPr>
        <w:t>С одной стороны – э</w:t>
      </w:r>
      <w:r w:rsidR="005A2AFB">
        <w:rPr>
          <w:rFonts w:ascii="Times New Roman" w:hAnsi="Times New Roman" w:cs="Times New Roman"/>
          <w:sz w:val="28"/>
          <w:szCs w:val="28"/>
        </w:rPr>
        <w:t>то родитель</w:t>
      </w:r>
      <w:r>
        <w:rPr>
          <w:rFonts w:ascii="Times New Roman" w:hAnsi="Times New Roman" w:cs="Times New Roman"/>
          <w:sz w:val="28"/>
          <w:szCs w:val="28"/>
        </w:rPr>
        <w:t>, которые желают помощи и поддержки своим детям, с другой стороны – ребенок</w:t>
      </w:r>
      <w:r w:rsidR="005A2AFB">
        <w:rPr>
          <w:rFonts w:ascii="Times New Roman" w:hAnsi="Times New Roman" w:cs="Times New Roman"/>
          <w:sz w:val="28"/>
          <w:szCs w:val="28"/>
        </w:rPr>
        <w:t>, который стремиться стать самостоятельным, избежать неудачи и отомстить родителям за навязывание миропонимания, лишение самостоятельности.</w:t>
      </w:r>
    </w:p>
    <w:p w:rsidR="00A17C86" w:rsidRDefault="0016024B" w:rsidP="002A5481">
      <w:pPr>
        <w:ind w:left="360"/>
        <w:jc w:val="both"/>
        <w:rPr>
          <w:rFonts w:ascii="Times New Roman" w:hAnsi="Times New Roman" w:cs="Times New Roman"/>
          <w:b/>
          <w:sz w:val="28"/>
          <w:szCs w:val="28"/>
        </w:rPr>
      </w:pPr>
      <w:r w:rsidRPr="0016024B">
        <w:rPr>
          <w:rFonts w:ascii="Times New Roman" w:hAnsi="Times New Roman" w:cs="Times New Roman"/>
          <w:b/>
          <w:sz w:val="28"/>
          <w:szCs w:val="28"/>
        </w:rPr>
        <w:t>Рекомендации родителям</w:t>
      </w:r>
      <w:r>
        <w:rPr>
          <w:rFonts w:ascii="Times New Roman" w:hAnsi="Times New Roman" w:cs="Times New Roman"/>
          <w:b/>
          <w:sz w:val="28"/>
          <w:szCs w:val="28"/>
        </w:rPr>
        <w:t>.</w:t>
      </w:r>
    </w:p>
    <w:p w:rsidR="005A36B5" w:rsidRDefault="0016024B" w:rsidP="0016024B">
      <w:pPr>
        <w:jc w:val="both"/>
        <w:rPr>
          <w:rFonts w:ascii="Times New Roman" w:hAnsi="Times New Roman" w:cs="Times New Roman"/>
          <w:sz w:val="28"/>
          <w:szCs w:val="28"/>
        </w:rPr>
      </w:pPr>
      <w:r>
        <w:rPr>
          <w:rFonts w:ascii="Times New Roman" w:hAnsi="Times New Roman" w:cs="Times New Roman"/>
          <w:sz w:val="28"/>
          <w:szCs w:val="28"/>
        </w:rPr>
        <w:t>Предлагаю</w:t>
      </w:r>
      <w:r w:rsidR="00297118">
        <w:rPr>
          <w:rFonts w:ascii="Times New Roman" w:hAnsi="Times New Roman" w:cs="Times New Roman"/>
          <w:sz w:val="28"/>
          <w:szCs w:val="28"/>
        </w:rPr>
        <w:t xml:space="preserve"> вам прочитать письмо одной школьницы. </w:t>
      </w:r>
    </w:p>
    <w:p w:rsidR="0016024B" w:rsidRDefault="00297118" w:rsidP="0016024B">
      <w:pPr>
        <w:jc w:val="both"/>
        <w:rPr>
          <w:rFonts w:ascii="Times New Roman" w:hAnsi="Times New Roman" w:cs="Times New Roman"/>
          <w:sz w:val="28"/>
          <w:szCs w:val="28"/>
        </w:rPr>
      </w:pPr>
      <w:r>
        <w:rPr>
          <w:rFonts w:ascii="Times New Roman" w:hAnsi="Times New Roman" w:cs="Times New Roman"/>
          <w:sz w:val="28"/>
          <w:szCs w:val="28"/>
        </w:rPr>
        <w:t>«Мы ваше зеркало!»</w:t>
      </w:r>
    </w:p>
    <w:p w:rsidR="00297118" w:rsidRPr="0016024B" w:rsidRDefault="00297118" w:rsidP="0016024B">
      <w:pPr>
        <w:jc w:val="both"/>
        <w:rPr>
          <w:rFonts w:ascii="Times New Roman" w:hAnsi="Times New Roman" w:cs="Times New Roman"/>
          <w:sz w:val="28"/>
          <w:szCs w:val="28"/>
        </w:rPr>
      </w:pPr>
      <w:r>
        <w:rPr>
          <w:rFonts w:ascii="Times New Roman" w:hAnsi="Times New Roman" w:cs="Times New Roman"/>
          <w:sz w:val="28"/>
          <w:szCs w:val="28"/>
        </w:rPr>
        <w:t>«Неужели вы, взрослые дядечки и тётечки, добившись успеха, думаете, что ваши дети другие? Как же! Дети будут курить, «торчать», и пить, пока вы пьёте, пока вы курите, пока вы запрещаете. Попробуйте объяснить, себе зачем вы пьёте. «За компанию», потому что хочется «постоянного праздника», «чувства общности» или чтобы «уйти в аут»</w:t>
      </w:r>
      <w:r w:rsidR="005A36B5">
        <w:rPr>
          <w:rFonts w:ascii="Times New Roman" w:hAnsi="Times New Roman" w:cs="Times New Roman"/>
          <w:sz w:val="28"/>
          <w:szCs w:val="28"/>
        </w:rPr>
        <w:t>? Что вы можете изменить? Нас не убедить словами? Потому что покупать пиво, сигареты, таблетки для нас так же престижно, как для вас – машину. Наше поведение крик, что мы выросли. Что не нуждаемся в вас. Неужели вы еще на поняли, что «подросток» не означает «недоросток», что мы имеем такое же право на разрушение своего организма, как и вы? Мы снова и снова принимаем этот яд, показывая, что мы с вами».</w:t>
      </w:r>
    </w:p>
    <w:p w:rsidR="00235362" w:rsidRDefault="0016024B" w:rsidP="0016024B">
      <w:pPr>
        <w:jc w:val="both"/>
        <w:rPr>
          <w:rFonts w:ascii="Times New Roman" w:hAnsi="Times New Roman" w:cs="Times New Roman"/>
          <w:sz w:val="28"/>
          <w:szCs w:val="28"/>
        </w:rPr>
      </w:pPr>
      <w:r w:rsidRPr="0016024B">
        <w:rPr>
          <w:rFonts w:ascii="Times New Roman" w:hAnsi="Times New Roman" w:cs="Times New Roman"/>
          <w:sz w:val="28"/>
          <w:szCs w:val="28"/>
        </w:rPr>
        <w:t>      </w:t>
      </w:r>
      <w:r w:rsidR="005A36B5">
        <w:rPr>
          <w:rFonts w:ascii="Times New Roman" w:hAnsi="Times New Roman" w:cs="Times New Roman"/>
          <w:sz w:val="28"/>
          <w:szCs w:val="28"/>
        </w:rPr>
        <w:t xml:space="preserve">Действительно, мы являемся примером для наших детей. Они должны видеть как родители </w:t>
      </w:r>
      <w:proofErr w:type="gramStart"/>
      <w:r w:rsidR="005A36B5">
        <w:rPr>
          <w:rFonts w:ascii="Times New Roman" w:hAnsi="Times New Roman" w:cs="Times New Roman"/>
          <w:sz w:val="28"/>
          <w:szCs w:val="28"/>
        </w:rPr>
        <w:t>справляются  с</w:t>
      </w:r>
      <w:proofErr w:type="gramEnd"/>
      <w:r w:rsidR="005A36B5">
        <w:rPr>
          <w:rFonts w:ascii="Times New Roman" w:hAnsi="Times New Roman" w:cs="Times New Roman"/>
          <w:sz w:val="28"/>
          <w:szCs w:val="28"/>
        </w:rPr>
        <w:t xml:space="preserve"> трудностями возникающими в их жизни.</w:t>
      </w:r>
    </w:p>
    <w:p w:rsidR="008E685B" w:rsidRDefault="008E685B" w:rsidP="0016024B">
      <w:pPr>
        <w:jc w:val="both"/>
        <w:rPr>
          <w:rFonts w:ascii="Times New Roman" w:hAnsi="Times New Roman" w:cs="Times New Roman"/>
          <w:sz w:val="28"/>
          <w:szCs w:val="28"/>
        </w:rPr>
      </w:pPr>
    </w:p>
    <w:p w:rsidR="005A36B5" w:rsidRDefault="008E685B" w:rsidP="0016024B">
      <w:pPr>
        <w:jc w:val="both"/>
        <w:rPr>
          <w:rFonts w:ascii="Times New Roman" w:hAnsi="Times New Roman" w:cs="Times New Roman"/>
          <w:sz w:val="28"/>
          <w:szCs w:val="28"/>
        </w:rPr>
      </w:pPr>
      <w:r w:rsidRPr="008E685B">
        <w:rPr>
          <w:rFonts w:ascii="Times New Roman" w:hAnsi="Times New Roman" w:cs="Times New Roman"/>
          <w:noProof/>
          <w:sz w:val="28"/>
          <w:szCs w:val="28"/>
          <w:lang w:eastAsia="ru-RU"/>
        </w:rPr>
        <w:lastRenderedPageBreak/>
        <w:drawing>
          <wp:inline distT="0" distB="0" distL="0" distR="0">
            <wp:extent cx="3677919" cy="2758440"/>
            <wp:effectExtent l="0" t="0" r="0" b="3810"/>
            <wp:docPr id="10" name="Рисунок 10" descr="C:\Users\1\Desktop\Аддикция\78d9eb879b84d0f8059730e168c92e6d04fc5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Аддикция\78d9eb879b84d0f8059730e168c92e6d04fc5dd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0661" cy="2775496"/>
                    </a:xfrm>
                    <a:prstGeom prst="rect">
                      <a:avLst/>
                    </a:prstGeom>
                    <a:noFill/>
                    <a:ln>
                      <a:noFill/>
                    </a:ln>
                  </pic:spPr>
                </pic:pic>
              </a:graphicData>
            </a:graphic>
          </wp:inline>
        </w:drawing>
      </w:r>
    </w:p>
    <w:p w:rsidR="008E685B" w:rsidRPr="008E685B" w:rsidRDefault="008E685B" w:rsidP="008E685B">
      <w:pPr>
        <w:pStyle w:val="a4"/>
        <w:numPr>
          <w:ilvl w:val="0"/>
          <w:numId w:val="4"/>
        </w:numPr>
        <w:rPr>
          <w:rFonts w:ascii="Times New Roman" w:hAnsi="Times New Roman" w:cs="Times New Roman"/>
          <w:sz w:val="28"/>
          <w:szCs w:val="28"/>
        </w:rPr>
      </w:pPr>
      <w:r w:rsidRPr="008E685B">
        <w:rPr>
          <w:rFonts w:ascii="Times New Roman" w:hAnsi="Times New Roman" w:cs="Times New Roman"/>
          <w:sz w:val="28"/>
          <w:szCs w:val="28"/>
        </w:rPr>
        <w:t>Учите ребенка правилам безопасного поведения (в том числе в сети Интернет). Так Вы научите ребенка нести ответственность за собственную безопасность.</w:t>
      </w:r>
    </w:p>
    <w:p w:rsidR="008E685B" w:rsidRPr="008E685B" w:rsidRDefault="008E685B" w:rsidP="008E685B">
      <w:pPr>
        <w:pStyle w:val="a4"/>
        <w:numPr>
          <w:ilvl w:val="0"/>
          <w:numId w:val="4"/>
        </w:numPr>
        <w:rPr>
          <w:rFonts w:ascii="Times New Roman" w:hAnsi="Times New Roman" w:cs="Times New Roman"/>
          <w:sz w:val="28"/>
          <w:szCs w:val="28"/>
        </w:rPr>
      </w:pPr>
      <w:r w:rsidRPr="008E685B">
        <w:rPr>
          <w:rFonts w:ascii="Times New Roman" w:hAnsi="Times New Roman" w:cs="Times New Roman"/>
          <w:sz w:val="28"/>
          <w:szCs w:val="28"/>
        </w:rPr>
        <w:t>Обращайте внимание на признаки кризисных состояний у ребенка (высокая тревога, напряжение, агрессивность, изоляция, угнетенное или подавленное состояние, повышенная возбудимость). Данные признаки могут быть следствием внутреннего неблагополучия ребенка, страданий или употребления наркотических веществ.</w:t>
      </w:r>
    </w:p>
    <w:p w:rsidR="008E685B" w:rsidRPr="008E685B" w:rsidRDefault="008E685B" w:rsidP="008E685B">
      <w:pPr>
        <w:pStyle w:val="a4"/>
        <w:numPr>
          <w:ilvl w:val="0"/>
          <w:numId w:val="4"/>
        </w:numPr>
        <w:rPr>
          <w:rFonts w:ascii="Times New Roman" w:hAnsi="Times New Roman" w:cs="Times New Roman"/>
          <w:sz w:val="28"/>
          <w:szCs w:val="28"/>
        </w:rPr>
      </w:pPr>
      <w:r w:rsidRPr="008E685B">
        <w:rPr>
          <w:rFonts w:ascii="Times New Roman" w:hAnsi="Times New Roman" w:cs="Times New Roman"/>
          <w:sz w:val="28"/>
          <w:szCs w:val="28"/>
        </w:rPr>
        <w:t>Обращайте внимание на увлечения ребенка, на уровень его досуга; поддерживайте вашего ребенка в самоопределении.</w:t>
      </w:r>
    </w:p>
    <w:p w:rsidR="008E685B" w:rsidRPr="008E685B" w:rsidRDefault="008E685B" w:rsidP="008E685B">
      <w:pPr>
        <w:pStyle w:val="a4"/>
        <w:numPr>
          <w:ilvl w:val="0"/>
          <w:numId w:val="4"/>
        </w:numPr>
        <w:rPr>
          <w:rFonts w:ascii="Times New Roman" w:hAnsi="Times New Roman" w:cs="Times New Roman"/>
          <w:sz w:val="28"/>
          <w:szCs w:val="28"/>
        </w:rPr>
      </w:pPr>
      <w:r w:rsidRPr="008E685B">
        <w:rPr>
          <w:rFonts w:ascii="Times New Roman" w:hAnsi="Times New Roman" w:cs="Times New Roman"/>
          <w:sz w:val="28"/>
          <w:szCs w:val="28"/>
        </w:rPr>
        <w:t>Интересуйтесь делами ребенка, событиями его жизни (с кем дружит, с кем конфликтует, как взаимодействует с учителями и т.д.). Так Вы сможете вовремя поддержать его, создадите ощущение его значимости и поможете выбрать конструктивное направление развития.</w:t>
      </w:r>
    </w:p>
    <w:p w:rsidR="008E685B" w:rsidRPr="008E685B" w:rsidRDefault="008E685B" w:rsidP="008E685B">
      <w:pPr>
        <w:pStyle w:val="a4"/>
        <w:numPr>
          <w:ilvl w:val="0"/>
          <w:numId w:val="4"/>
        </w:numPr>
        <w:rPr>
          <w:rFonts w:ascii="Times New Roman" w:hAnsi="Times New Roman" w:cs="Times New Roman"/>
          <w:sz w:val="28"/>
          <w:szCs w:val="28"/>
        </w:rPr>
      </w:pPr>
      <w:r w:rsidRPr="008E685B">
        <w:rPr>
          <w:rFonts w:ascii="Times New Roman" w:hAnsi="Times New Roman" w:cs="Times New Roman"/>
          <w:sz w:val="28"/>
          <w:szCs w:val="28"/>
        </w:rPr>
        <w:t>Разделяйте ответственность со своим взрослеющим ребенком. Выделяйте ему собственные обязанности и помогайте в тех делах, с которыми он еще не может полностью справиться самостоятельно. Так он научится рационально использовать собственную свободу и силы и приобретет необходимые навыки для самостоятельной жизни.</w:t>
      </w:r>
    </w:p>
    <w:p w:rsidR="008E685B" w:rsidRPr="008E685B" w:rsidRDefault="008E685B" w:rsidP="008E685B">
      <w:pPr>
        <w:pStyle w:val="a4"/>
        <w:numPr>
          <w:ilvl w:val="0"/>
          <w:numId w:val="4"/>
        </w:numPr>
        <w:rPr>
          <w:rFonts w:ascii="Times New Roman" w:hAnsi="Times New Roman" w:cs="Times New Roman"/>
          <w:sz w:val="28"/>
          <w:szCs w:val="28"/>
        </w:rPr>
      </w:pPr>
      <w:r w:rsidRPr="008E685B">
        <w:rPr>
          <w:rFonts w:ascii="Times New Roman" w:hAnsi="Times New Roman" w:cs="Times New Roman"/>
          <w:sz w:val="28"/>
          <w:szCs w:val="28"/>
        </w:rPr>
        <w:t>Поддерживайте ребенка в ситуациях неудачи, помогайте пережить тяжелые чувства (гнева, печали, горя, одиночества, тревоги). Так ребенок научится конструктивно переживать жизненные невзгоды.</w:t>
      </w:r>
    </w:p>
    <w:p w:rsidR="008E685B" w:rsidRPr="008E685B" w:rsidRDefault="008E685B" w:rsidP="008E685B">
      <w:pPr>
        <w:pStyle w:val="a4"/>
        <w:numPr>
          <w:ilvl w:val="0"/>
          <w:numId w:val="4"/>
        </w:numPr>
        <w:rPr>
          <w:rFonts w:ascii="Times New Roman" w:hAnsi="Times New Roman" w:cs="Times New Roman"/>
          <w:sz w:val="28"/>
          <w:szCs w:val="28"/>
        </w:rPr>
      </w:pPr>
      <w:r w:rsidRPr="008E685B">
        <w:rPr>
          <w:rFonts w:ascii="Times New Roman" w:hAnsi="Times New Roman" w:cs="Times New Roman"/>
          <w:sz w:val="28"/>
          <w:szCs w:val="28"/>
        </w:rPr>
        <w:t>Отмечайте резкие изменения в поведении и в состоянии ребенка. Кардинальные изменения могут быть признаком глубокого психического или психологического неблагополучия ребенка. Ряд изменений является следствием взросления ребенка и нуждается в их поддержании и развитии (становится более самостоятельным, общительным, любознательным, больше заявляет о себе и т.д.).</w:t>
      </w:r>
    </w:p>
    <w:p w:rsidR="008E685B" w:rsidRPr="008E685B" w:rsidRDefault="008E685B" w:rsidP="008E685B">
      <w:pPr>
        <w:pStyle w:val="a4"/>
        <w:numPr>
          <w:ilvl w:val="0"/>
          <w:numId w:val="4"/>
        </w:numPr>
        <w:rPr>
          <w:rFonts w:ascii="Times New Roman" w:hAnsi="Times New Roman" w:cs="Times New Roman"/>
          <w:sz w:val="28"/>
          <w:szCs w:val="28"/>
        </w:rPr>
      </w:pPr>
      <w:r w:rsidRPr="008E685B">
        <w:rPr>
          <w:rFonts w:ascii="Times New Roman" w:hAnsi="Times New Roman" w:cs="Times New Roman"/>
          <w:sz w:val="28"/>
          <w:szCs w:val="28"/>
        </w:rPr>
        <w:lastRenderedPageBreak/>
        <w:t>Формируйте у ребенка толерантное отношение к отличиям других людей. Так Вы научите ребенка принимать себя и других, предотвратите внутреннее рассогласование и агрессивное отношение к себе и окружающим.</w:t>
      </w:r>
    </w:p>
    <w:p w:rsidR="008E685B" w:rsidRPr="008E685B" w:rsidRDefault="008E685B" w:rsidP="008E685B">
      <w:pPr>
        <w:pStyle w:val="a4"/>
        <w:numPr>
          <w:ilvl w:val="0"/>
          <w:numId w:val="4"/>
        </w:numPr>
        <w:rPr>
          <w:rFonts w:ascii="Times New Roman" w:hAnsi="Times New Roman" w:cs="Times New Roman"/>
          <w:sz w:val="28"/>
          <w:szCs w:val="28"/>
        </w:rPr>
      </w:pPr>
      <w:r w:rsidRPr="008E685B">
        <w:rPr>
          <w:rFonts w:ascii="Times New Roman" w:hAnsi="Times New Roman" w:cs="Times New Roman"/>
          <w:sz w:val="28"/>
          <w:szCs w:val="28"/>
        </w:rPr>
        <w:t>Привлекайте ребенка - подростка к совместному труду со взрослыми, к семейному делу. Так ребенок научится ценить собственные усилия, чувствовать собственную значимость, научится занимать себя полезным трудом.</w:t>
      </w:r>
    </w:p>
    <w:p w:rsidR="008E685B" w:rsidRPr="008E685B" w:rsidRDefault="008E685B" w:rsidP="008E685B">
      <w:pPr>
        <w:pStyle w:val="a4"/>
        <w:numPr>
          <w:ilvl w:val="0"/>
          <w:numId w:val="4"/>
        </w:numPr>
        <w:rPr>
          <w:rFonts w:ascii="Times New Roman" w:hAnsi="Times New Roman" w:cs="Times New Roman"/>
          <w:sz w:val="28"/>
          <w:szCs w:val="28"/>
        </w:rPr>
      </w:pPr>
      <w:r w:rsidRPr="008E685B">
        <w:rPr>
          <w:rFonts w:ascii="Times New Roman" w:hAnsi="Times New Roman" w:cs="Times New Roman"/>
          <w:sz w:val="28"/>
          <w:szCs w:val="28"/>
        </w:rPr>
        <w:t>Разговаривайте с ребенком, проясняйте мотивы его поступков ("Зачем ты так сделал?", "А что будет, когда ты это получишь?"). Так вы сможете снизить импульсивное необдуманное поведение ребенка, вызванное внутренним противоречием, поймете потребности ребенка, научите ребенка осознанному поведению.</w:t>
      </w:r>
    </w:p>
    <w:p w:rsidR="008E685B" w:rsidRPr="008E685B" w:rsidRDefault="008E685B" w:rsidP="008E685B">
      <w:pPr>
        <w:pStyle w:val="a4"/>
        <w:numPr>
          <w:ilvl w:val="0"/>
          <w:numId w:val="4"/>
        </w:numPr>
        <w:rPr>
          <w:rFonts w:ascii="Times New Roman" w:hAnsi="Times New Roman" w:cs="Times New Roman"/>
          <w:sz w:val="28"/>
          <w:szCs w:val="28"/>
        </w:rPr>
      </w:pPr>
      <w:r w:rsidRPr="008E685B">
        <w:rPr>
          <w:rFonts w:ascii="Times New Roman" w:hAnsi="Times New Roman" w:cs="Times New Roman"/>
          <w:sz w:val="28"/>
          <w:szCs w:val="28"/>
        </w:rPr>
        <w:t>Обращайте внимание на затяжные конфликты в семье, оградите ребенка от участия в конфликтах взрослых. Ребенок чувствует бессилие в конфликтах взрослых, одновременно испытывая и злость, и любовь к близким. Часто в этом случае он ищет избавления от боли и напряжения в деструктивных действиях (попытки самоубийства, демонстративные проступки, асоциальное поведение, жестокость по отношению к другим).</w:t>
      </w:r>
    </w:p>
    <w:p w:rsidR="008E685B" w:rsidRPr="008E685B" w:rsidRDefault="008E685B" w:rsidP="008E685B">
      <w:pPr>
        <w:pStyle w:val="a4"/>
        <w:numPr>
          <w:ilvl w:val="0"/>
          <w:numId w:val="4"/>
        </w:numPr>
        <w:rPr>
          <w:rFonts w:ascii="Times New Roman" w:hAnsi="Times New Roman" w:cs="Times New Roman"/>
          <w:sz w:val="28"/>
          <w:szCs w:val="28"/>
        </w:rPr>
      </w:pPr>
      <w:r w:rsidRPr="008E685B">
        <w:rPr>
          <w:rFonts w:ascii="Times New Roman" w:hAnsi="Times New Roman" w:cs="Times New Roman"/>
          <w:sz w:val="28"/>
          <w:szCs w:val="28"/>
        </w:rPr>
        <w:t xml:space="preserve">Уделяйте внимание чувствам и состоянию ребенка, если в семье произошло кризисное событие (развод родителей, смерть члена семьи, появление нового члена семьи, несчастный </w:t>
      </w:r>
      <w:proofErr w:type="gramStart"/>
      <w:r w:rsidRPr="008E685B">
        <w:rPr>
          <w:rFonts w:ascii="Times New Roman" w:hAnsi="Times New Roman" w:cs="Times New Roman"/>
          <w:sz w:val="28"/>
          <w:szCs w:val="28"/>
        </w:rPr>
        <w:t>случай ,</w:t>
      </w:r>
      <w:proofErr w:type="gramEnd"/>
      <w:r w:rsidRPr="008E685B">
        <w:rPr>
          <w:rFonts w:ascii="Times New Roman" w:hAnsi="Times New Roman" w:cs="Times New Roman"/>
          <w:sz w:val="28"/>
          <w:szCs w:val="28"/>
        </w:rPr>
        <w:t xml:space="preserve"> болезнь члена семьи и т.д.). Ребенок не всегда может выразить собственные чувства и справиться с тяжелыми переживаниями. Отсутствие понимания и поддержки приводит к тому, что ребенок ищет помощи у посторонних людей (лидеры деструктивных молодежных движений, сектанты, отрицательные авторитеты).</w:t>
      </w:r>
    </w:p>
    <w:p w:rsidR="008E685B" w:rsidRPr="008E685B" w:rsidRDefault="00120071" w:rsidP="008E685B">
      <w:pPr>
        <w:rPr>
          <w:rFonts w:ascii="Times New Roman" w:hAnsi="Times New Roman" w:cs="Times New Roman"/>
          <w:sz w:val="28"/>
          <w:szCs w:val="28"/>
        </w:rPr>
      </w:pPr>
      <w:bookmarkStart w:id="0" w:name="_GoBack"/>
      <w:r w:rsidRPr="00120071">
        <w:rPr>
          <w:rFonts w:ascii="Times New Roman" w:hAnsi="Times New Roman" w:cs="Times New Roman"/>
          <w:noProof/>
          <w:sz w:val="28"/>
          <w:szCs w:val="28"/>
          <w:lang w:eastAsia="ru-RU"/>
        </w:rPr>
        <w:drawing>
          <wp:inline distT="0" distB="0" distL="0" distR="0">
            <wp:extent cx="3356610" cy="2517458"/>
            <wp:effectExtent l="0" t="0" r="0" b="0"/>
            <wp:docPr id="16" name="Рисунок 16" descr="C:\Users\1\Desktop\Аддикция\7b6e0fc50f829ba25d8a5d01fe312927746c4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Аддикция\7b6e0fc50f829ba25d8a5d01fe312927746c404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3145" cy="2522360"/>
                    </a:xfrm>
                    <a:prstGeom prst="rect">
                      <a:avLst/>
                    </a:prstGeom>
                    <a:noFill/>
                    <a:ln>
                      <a:noFill/>
                    </a:ln>
                  </pic:spPr>
                </pic:pic>
              </a:graphicData>
            </a:graphic>
          </wp:inline>
        </w:drawing>
      </w:r>
      <w:bookmarkEnd w:id="0"/>
    </w:p>
    <w:sectPr w:rsidR="008E685B" w:rsidRPr="008E68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66FED"/>
    <w:multiLevelType w:val="multilevel"/>
    <w:tmpl w:val="712A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617FD"/>
    <w:multiLevelType w:val="hybridMultilevel"/>
    <w:tmpl w:val="003C68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EC55CB"/>
    <w:multiLevelType w:val="multilevel"/>
    <w:tmpl w:val="2242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20512"/>
    <w:multiLevelType w:val="hybridMultilevel"/>
    <w:tmpl w:val="7540A3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1F3"/>
    <w:rsid w:val="00120071"/>
    <w:rsid w:val="0014032A"/>
    <w:rsid w:val="0016024B"/>
    <w:rsid w:val="00235362"/>
    <w:rsid w:val="00297118"/>
    <w:rsid w:val="002A5481"/>
    <w:rsid w:val="005A2AFB"/>
    <w:rsid w:val="005A36B5"/>
    <w:rsid w:val="007A3763"/>
    <w:rsid w:val="008E685B"/>
    <w:rsid w:val="009813ED"/>
    <w:rsid w:val="00A17C86"/>
    <w:rsid w:val="00B05A60"/>
    <w:rsid w:val="00BC61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C512F"/>
  <w15:chartTrackingRefBased/>
  <w15:docId w15:val="{C17A975B-0F16-4518-AB4E-C14F92B9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05A60"/>
    <w:rPr>
      <w:rFonts w:ascii="Times New Roman" w:hAnsi="Times New Roman"/>
      <w:b w:val="0"/>
      <w:i w:val="0"/>
      <w:iCs/>
      <w:caps/>
      <w:smallCaps w:val="0"/>
      <w:spacing w:val="0"/>
      <w:w w:val="100"/>
      <w:position w:val="0"/>
      <w:sz w:val="28"/>
      <w14:ligatures w14:val="none"/>
      <w14:numForm w14:val="default"/>
      <w14:numSpacing w14:val="default"/>
      <w14:stylisticSets/>
    </w:rPr>
  </w:style>
  <w:style w:type="paragraph" w:styleId="a4">
    <w:name w:val="List Paragraph"/>
    <w:basedOn w:val="a"/>
    <w:uiPriority w:val="34"/>
    <w:qFormat/>
    <w:rsid w:val="002A5481"/>
    <w:pPr>
      <w:ind w:left="720"/>
      <w:contextualSpacing/>
    </w:pPr>
  </w:style>
  <w:style w:type="character" w:styleId="a5">
    <w:name w:val="Hyperlink"/>
    <w:basedOn w:val="a0"/>
    <w:uiPriority w:val="99"/>
    <w:unhideWhenUsed/>
    <w:rsid w:val="00A17C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82394">
      <w:bodyDiv w:val="1"/>
      <w:marLeft w:val="0"/>
      <w:marRight w:val="0"/>
      <w:marTop w:val="0"/>
      <w:marBottom w:val="0"/>
      <w:divBdr>
        <w:top w:val="none" w:sz="0" w:space="0" w:color="auto"/>
        <w:left w:val="none" w:sz="0" w:space="0" w:color="auto"/>
        <w:bottom w:val="none" w:sz="0" w:space="0" w:color="auto"/>
        <w:right w:val="none" w:sz="0" w:space="0" w:color="auto"/>
      </w:divBdr>
    </w:div>
    <w:div w:id="298194898">
      <w:bodyDiv w:val="1"/>
      <w:marLeft w:val="0"/>
      <w:marRight w:val="0"/>
      <w:marTop w:val="0"/>
      <w:marBottom w:val="0"/>
      <w:divBdr>
        <w:top w:val="none" w:sz="0" w:space="0" w:color="auto"/>
        <w:left w:val="none" w:sz="0" w:space="0" w:color="auto"/>
        <w:bottom w:val="none" w:sz="0" w:space="0" w:color="auto"/>
        <w:right w:val="none" w:sz="0" w:space="0" w:color="auto"/>
      </w:divBdr>
    </w:div>
    <w:div w:id="307320197">
      <w:bodyDiv w:val="1"/>
      <w:marLeft w:val="0"/>
      <w:marRight w:val="0"/>
      <w:marTop w:val="0"/>
      <w:marBottom w:val="0"/>
      <w:divBdr>
        <w:top w:val="none" w:sz="0" w:space="0" w:color="auto"/>
        <w:left w:val="none" w:sz="0" w:space="0" w:color="auto"/>
        <w:bottom w:val="none" w:sz="0" w:space="0" w:color="auto"/>
        <w:right w:val="none" w:sz="0" w:space="0" w:color="auto"/>
      </w:divBdr>
    </w:div>
    <w:div w:id="779254345">
      <w:bodyDiv w:val="1"/>
      <w:marLeft w:val="0"/>
      <w:marRight w:val="0"/>
      <w:marTop w:val="0"/>
      <w:marBottom w:val="0"/>
      <w:divBdr>
        <w:top w:val="none" w:sz="0" w:space="0" w:color="auto"/>
        <w:left w:val="none" w:sz="0" w:space="0" w:color="auto"/>
        <w:bottom w:val="none" w:sz="0" w:space="0" w:color="auto"/>
        <w:right w:val="none" w:sz="0" w:space="0" w:color="auto"/>
      </w:divBdr>
    </w:div>
    <w:div w:id="1009330693">
      <w:bodyDiv w:val="1"/>
      <w:marLeft w:val="0"/>
      <w:marRight w:val="0"/>
      <w:marTop w:val="0"/>
      <w:marBottom w:val="0"/>
      <w:divBdr>
        <w:top w:val="none" w:sz="0" w:space="0" w:color="auto"/>
        <w:left w:val="none" w:sz="0" w:space="0" w:color="auto"/>
        <w:bottom w:val="none" w:sz="0" w:space="0" w:color="auto"/>
        <w:right w:val="none" w:sz="0" w:space="0" w:color="auto"/>
      </w:divBdr>
    </w:div>
    <w:div w:id="1169102205">
      <w:bodyDiv w:val="1"/>
      <w:marLeft w:val="0"/>
      <w:marRight w:val="0"/>
      <w:marTop w:val="0"/>
      <w:marBottom w:val="0"/>
      <w:divBdr>
        <w:top w:val="none" w:sz="0" w:space="0" w:color="auto"/>
        <w:left w:val="none" w:sz="0" w:space="0" w:color="auto"/>
        <w:bottom w:val="none" w:sz="0" w:space="0" w:color="auto"/>
        <w:right w:val="none" w:sz="0" w:space="0" w:color="auto"/>
      </w:divBdr>
    </w:div>
    <w:div w:id="1582712045">
      <w:bodyDiv w:val="1"/>
      <w:marLeft w:val="0"/>
      <w:marRight w:val="0"/>
      <w:marTop w:val="0"/>
      <w:marBottom w:val="0"/>
      <w:divBdr>
        <w:top w:val="none" w:sz="0" w:space="0" w:color="auto"/>
        <w:left w:val="none" w:sz="0" w:space="0" w:color="auto"/>
        <w:bottom w:val="none" w:sz="0" w:space="0" w:color="auto"/>
        <w:right w:val="none" w:sz="0" w:space="0" w:color="auto"/>
      </w:divBdr>
    </w:div>
    <w:div w:id="1733650580">
      <w:bodyDiv w:val="1"/>
      <w:marLeft w:val="0"/>
      <w:marRight w:val="0"/>
      <w:marTop w:val="0"/>
      <w:marBottom w:val="0"/>
      <w:divBdr>
        <w:top w:val="none" w:sz="0" w:space="0" w:color="auto"/>
        <w:left w:val="none" w:sz="0" w:space="0" w:color="auto"/>
        <w:bottom w:val="none" w:sz="0" w:space="0" w:color="auto"/>
        <w:right w:val="none" w:sz="0" w:space="0" w:color="auto"/>
      </w:divBdr>
    </w:div>
    <w:div w:id="189970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9</Pages>
  <Words>1099</Words>
  <Characters>6270</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2023-11-15T16:29:00Z</dcterms:created>
  <dcterms:modified xsi:type="dcterms:W3CDTF">2023-11-15T18:38:00Z</dcterms:modified>
</cp:coreProperties>
</file>